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E" w14:textId="77777777" w:rsidR="00E6206E" w:rsidRDefault="000A39A9">
      <w:pPr>
        <w:pStyle w:val="3"/>
        <w:jc w:val="both"/>
      </w:pPr>
      <w:bookmarkStart w:id="0" w:name="_5o58lbq0lrl" w:colFirst="0" w:colLast="0"/>
      <w:bookmarkEnd w:id="0"/>
      <w:r>
        <w:rPr>
          <w:sz w:val="24"/>
          <w:szCs w:val="24"/>
        </w:rPr>
        <w:t>Зразок:</w:t>
      </w:r>
      <w:r>
        <w:t xml:space="preserve"> </w:t>
      </w:r>
      <w:bookmarkStart w:id="1" w:name="_GoBack"/>
      <w:bookmarkEnd w:id="1"/>
    </w:p>
    <w:p w14:paraId="0000000F" w14:textId="77777777" w:rsidR="00E6206E" w:rsidRDefault="00E6206E">
      <w:pPr>
        <w:jc w:val="both"/>
        <w:rPr>
          <w:sz w:val="24"/>
          <w:szCs w:val="24"/>
          <w:highlight w:val="white"/>
        </w:rPr>
      </w:pPr>
    </w:p>
    <w:p w14:paraId="00000010" w14:textId="77777777" w:rsidR="00E6206E" w:rsidRDefault="000A39A9"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Розписка про отримання в борг коштів</w:t>
      </w:r>
    </w:p>
    <w:p w14:paraId="00000011" w14:textId="77777777" w:rsidR="00E6206E" w:rsidRDefault="000A39A9"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м. Київ, 21 січня 2025 року</w:t>
      </w:r>
    </w:p>
    <w:p w14:paraId="00000012" w14:textId="77777777" w:rsidR="00E6206E" w:rsidRDefault="00E6206E">
      <w:pPr>
        <w:jc w:val="both"/>
        <w:rPr>
          <w:sz w:val="24"/>
          <w:szCs w:val="24"/>
          <w:highlight w:val="white"/>
        </w:rPr>
      </w:pPr>
    </w:p>
    <w:p w14:paraId="00000014" w14:textId="7BA3C844" w:rsidR="00E6206E" w:rsidRDefault="000A39A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Я, Іваненко Іван Іванович, паспорт ІД</w:t>
      </w:r>
      <w:r>
        <w:rPr>
          <w:sz w:val="24"/>
          <w:szCs w:val="24"/>
          <w:highlight w:val="white"/>
        </w:rPr>
        <w:t xml:space="preserve">-картка </w:t>
      </w:r>
      <w:proofErr w:type="spellStart"/>
      <w:r>
        <w:rPr>
          <w:sz w:val="24"/>
          <w:szCs w:val="24"/>
          <w:highlight w:val="white"/>
        </w:rPr>
        <w:t>No</w:t>
      </w:r>
      <w:proofErr w:type="spellEnd"/>
      <w:r>
        <w:rPr>
          <w:sz w:val="24"/>
          <w:szCs w:val="24"/>
          <w:highlight w:val="white"/>
        </w:rPr>
        <w:t xml:space="preserve"> 000000, орган, що видав 111, проживаю за </w:t>
      </w:r>
      <w:proofErr w:type="spellStart"/>
      <w:r>
        <w:rPr>
          <w:sz w:val="24"/>
          <w:szCs w:val="24"/>
          <w:highlight w:val="white"/>
        </w:rPr>
        <w:t>адресою</w:t>
      </w:r>
      <w:proofErr w:type="spellEnd"/>
      <w:r>
        <w:rPr>
          <w:sz w:val="24"/>
          <w:szCs w:val="24"/>
          <w:highlight w:val="white"/>
        </w:rPr>
        <w:t xml:space="preserve">: м. Київ, вул. Прорізна, буд. 10, </w:t>
      </w:r>
      <w:proofErr w:type="spellStart"/>
      <w:r>
        <w:rPr>
          <w:sz w:val="24"/>
          <w:szCs w:val="24"/>
          <w:highlight w:val="white"/>
        </w:rPr>
        <w:t>кв</w:t>
      </w:r>
      <w:proofErr w:type="spellEnd"/>
      <w:r>
        <w:rPr>
          <w:sz w:val="24"/>
          <w:szCs w:val="24"/>
          <w:highlight w:val="white"/>
        </w:rPr>
        <w:t xml:space="preserve">. 5, отримав у борг від Сидоренко Олени Сергіївни, паспорт ІД-картка </w:t>
      </w:r>
      <w:proofErr w:type="spellStart"/>
      <w:r>
        <w:rPr>
          <w:sz w:val="24"/>
          <w:szCs w:val="24"/>
          <w:highlight w:val="white"/>
        </w:rPr>
        <w:t>No</w:t>
      </w:r>
      <w:proofErr w:type="spellEnd"/>
      <w:r>
        <w:rPr>
          <w:sz w:val="24"/>
          <w:szCs w:val="24"/>
          <w:highlight w:val="white"/>
        </w:rPr>
        <w:t xml:space="preserve"> 000000, орган, що видав 111, суму 50 000 (п’ятдесят тисяч) гривень.</w:t>
      </w:r>
    </w:p>
    <w:p w14:paraId="00000015" w14:textId="77777777" w:rsidR="00E6206E" w:rsidRDefault="000A39A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Зобов’язуюсь поверн</w:t>
      </w:r>
      <w:r>
        <w:rPr>
          <w:sz w:val="24"/>
          <w:szCs w:val="24"/>
          <w:highlight w:val="white"/>
        </w:rPr>
        <w:t xml:space="preserve">ути зазначену суму до 21 липня 2025 року. У разі прострочення виплати сплачую пеню в розмірі 1% від суми боргу за кожен день прострочення. </w:t>
      </w:r>
    </w:p>
    <w:p w14:paraId="00000017" w14:textId="4824B0B3" w:rsidR="00E6206E" w:rsidRDefault="000A39A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Розписка написана мною власноруч.</w:t>
      </w:r>
    </w:p>
    <w:p w14:paraId="00000018" w14:textId="77777777" w:rsidR="00E6206E" w:rsidRDefault="000A39A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Підписи:</w:t>
      </w:r>
    </w:p>
    <w:p w14:paraId="00000019" w14:textId="77777777" w:rsidR="00E6206E" w:rsidRDefault="000A39A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Позичальник: ____________ Іваненко І.І.</w:t>
      </w:r>
    </w:p>
    <w:p w14:paraId="0000001A" w14:textId="77777777" w:rsidR="00E6206E" w:rsidRDefault="000A39A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Позикодавець: ____________ Сидор</w:t>
      </w:r>
      <w:r>
        <w:rPr>
          <w:sz w:val="24"/>
          <w:szCs w:val="24"/>
          <w:highlight w:val="white"/>
        </w:rPr>
        <w:t>енко О.С.</w:t>
      </w:r>
    </w:p>
    <w:p w14:paraId="0000001B" w14:textId="77777777" w:rsidR="00E6206E" w:rsidRDefault="00E6206E">
      <w:pPr>
        <w:jc w:val="both"/>
        <w:rPr>
          <w:sz w:val="24"/>
          <w:szCs w:val="24"/>
          <w:highlight w:val="white"/>
        </w:rPr>
      </w:pPr>
    </w:p>
    <w:p w14:paraId="0000001C" w14:textId="77777777" w:rsidR="00E6206E" w:rsidRDefault="000A39A9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Якщо при передачі коштів були присутні свідки, то тут зазначити їх дані та підписи.</w:t>
      </w:r>
    </w:p>
    <w:p w14:paraId="0000001D" w14:textId="77777777" w:rsidR="00E6206E" w:rsidRDefault="00E6206E">
      <w:pPr>
        <w:jc w:val="both"/>
        <w:rPr>
          <w:sz w:val="24"/>
          <w:szCs w:val="24"/>
          <w:highlight w:val="white"/>
        </w:rPr>
      </w:pPr>
    </w:p>
    <w:p w14:paraId="0000001E" w14:textId="77777777" w:rsidR="00E6206E" w:rsidRDefault="000A39A9">
      <w:pPr>
        <w:shd w:val="clear" w:color="auto" w:fill="FFFFFF"/>
        <w:spacing w:befor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Якщо борг не повертають</w:t>
      </w:r>
    </w:p>
    <w:p w14:paraId="0000001F" w14:textId="77777777" w:rsidR="00E6206E" w:rsidRDefault="000A39A9">
      <w:pPr>
        <w:shd w:val="clear" w:color="auto" w:fill="FFFFFF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Позикодавець має право подати позов до суду протягом 3 років від визначеної дати повернення.</w:t>
      </w:r>
    </w:p>
    <w:p w14:paraId="00000020" w14:textId="77777777" w:rsidR="00E6206E" w:rsidRDefault="000A39A9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Зберігати розписку необхідно до моменту повного повернення коштів.</w:t>
      </w:r>
    </w:p>
    <w:p w14:paraId="00000021" w14:textId="77777777" w:rsidR="00E6206E" w:rsidRDefault="00E6206E">
      <w:pPr>
        <w:pStyle w:val="4"/>
        <w:spacing w:before="0" w:after="120"/>
        <w:rPr>
          <w:b/>
          <w:color w:val="000000"/>
        </w:rPr>
      </w:pPr>
      <w:bookmarkStart w:id="2" w:name="_7mzmx3t13u37" w:colFirst="0" w:colLast="0"/>
      <w:bookmarkEnd w:id="2"/>
    </w:p>
    <w:p w14:paraId="00000022" w14:textId="77777777" w:rsidR="00E6206E" w:rsidRDefault="000A39A9">
      <w:pPr>
        <w:pStyle w:val="4"/>
        <w:spacing w:before="0" w:after="120"/>
        <w:rPr>
          <w:b/>
          <w:color w:val="000000"/>
        </w:rPr>
      </w:pPr>
      <w:bookmarkStart w:id="3" w:name="_1xekz6syhzjb" w:colFirst="0" w:colLast="0"/>
      <w:bookmarkEnd w:id="3"/>
      <w:r>
        <w:rPr>
          <w:b/>
          <w:color w:val="000000"/>
        </w:rPr>
        <w:t>Де отримати юридичну підтримку</w:t>
      </w:r>
    </w:p>
    <w:p w14:paraId="00000023" w14:textId="77777777" w:rsidR="00E6206E" w:rsidRDefault="000A39A9">
      <w:pPr>
        <w:shd w:val="clear" w:color="auto" w:fill="FFFFFF"/>
        <w:spacing w:after="120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Кожна людина може отримати безоплатно консультацію юриста від системи надання безоплатної правничої допомоги. </w:t>
      </w:r>
      <w:r>
        <w:rPr>
          <w:sz w:val="24"/>
          <w:szCs w:val="24"/>
          <w:highlight w:val="white"/>
        </w:rPr>
        <w:t xml:space="preserve">Юристи проконсультують як оформити </w:t>
      </w:r>
      <w:proofErr w:type="spellStart"/>
      <w:r>
        <w:rPr>
          <w:sz w:val="24"/>
          <w:szCs w:val="24"/>
          <w:highlight w:val="white"/>
        </w:rPr>
        <w:t>оформити</w:t>
      </w:r>
      <w:proofErr w:type="spellEnd"/>
      <w:r>
        <w:rPr>
          <w:sz w:val="24"/>
          <w:szCs w:val="24"/>
          <w:highlight w:val="white"/>
        </w:rPr>
        <w:t xml:space="preserve"> роз</w:t>
      </w:r>
      <w:r>
        <w:rPr>
          <w:sz w:val="24"/>
          <w:szCs w:val="24"/>
          <w:highlight w:val="white"/>
        </w:rPr>
        <w:t>писку та як діяти, якщо борг не повертають.</w:t>
      </w:r>
    </w:p>
    <w:p w14:paraId="00000024" w14:textId="77777777" w:rsidR="00E6206E" w:rsidRDefault="000A39A9">
      <w:pPr>
        <w:shd w:val="clear" w:color="auto" w:fill="FFFFFF"/>
        <w:spacing w:after="120"/>
        <w:rPr>
          <w:sz w:val="24"/>
          <w:szCs w:val="24"/>
        </w:rPr>
      </w:pPr>
      <w:r>
        <w:rPr>
          <w:sz w:val="24"/>
          <w:szCs w:val="24"/>
        </w:rPr>
        <w:t>Деякі категорії людей також мають право на безоплатну допомогу зі зверненням до суду. Це ВПО, діти, люди з низьким доходом (працездатні – з доходом до 6056 грн/міс.; пенсіонери (за віком, вислугою років) – 4722 г</w:t>
      </w:r>
      <w:r>
        <w:rPr>
          <w:sz w:val="24"/>
          <w:szCs w:val="24"/>
        </w:rPr>
        <w:t xml:space="preserve">рн/міс.; з інвалідністю – якщо пенсія чи </w:t>
      </w:r>
      <w:proofErr w:type="spellStart"/>
      <w:r>
        <w:rPr>
          <w:sz w:val="24"/>
          <w:szCs w:val="24"/>
        </w:rPr>
        <w:t>соцдопомога</w:t>
      </w:r>
      <w:proofErr w:type="spellEnd"/>
      <w:r>
        <w:rPr>
          <w:sz w:val="24"/>
          <w:szCs w:val="24"/>
        </w:rPr>
        <w:t xml:space="preserve"> до 6056 грн), ветерани війни (інші категорії наведені </w:t>
      </w:r>
      <w:hyperlink r:id="rId4">
        <w:r>
          <w:rPr>
            <w:color w:val="1155CC"/>
            <w:sz w:val="24"/>
            <w:szCs w:val="24"/>
            <w:u w:val="single"/>
          </w:rPr>
          <w:t>у статті 14 Закону України «Про безоплатну правничу допомогу»</w:t>
        </w:r>
      </w:hyperlink>
      <w:r>
        <w:rPr>
          <w:sz w:val="24"/>
          <w:szCs w:val="24"/>
        </w:rPr>
        <w:t xml:space="preserve">). Юристи детально </w:t>
      </w:r>
      <w:proofErr w:type="spellStart"/>
      <w:r>
        <w:rPr>
          <w:sz w:val="24"/>
          <w:szCs w:val="24"/>
        </w:rPr>
        <w:t>вивчат</w:t>
      </w:r>
      <w:r>
        <w:rPr>
          <w:sz w:val="24"/>
          <w:szCs w:val="24"/>
        </w:rPr>
        <w:t>ь</w:t>
      </w:r>
      <w:proofErr w:type="spellEnd"/>
      <w:r>
        <w:rPr>
          <w:sz w:val="24"/>
          <w:szCs w:val="24"/>
        </w:rPr>
        <w:t xml:space="preserve"> ваші обставини, за потреби складуть та </w:t>
      </w:r>
      <w:proofErr w:type="spellStart"/>
      <w:r>
        <w:rPr>
          <w:sz w:val="24"/>
          <w:szCs w:val="24"/>
        </w:rPr>
        <w:t>подадуть</w:t>
      </w:r>
      <w:proofErr w:type="spellEnd"/>
      <w:r>
        <w:rPr>
          <w:sz w:val="24"/>
          <w:szCs w:val="24"/>
        </w:rPr>
        <w:t xml:space="preserve"> до суду заяву і представлятимуть ваші інтереси у суді.</w:t>
      </w:r>
    </w:p>
    <w:p w14:paraId="00000026" w14:textId="1BA29B18" w:rsidR="00E6206E" w:rsidRDefault="000A39A9">
      <w:pPr>
        <w:shd w:val="clear" w:color="auto" w:fill="FFFFFF"/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Як звернутися до системи надання  БПД</w:t>
      </w:r>
      <w:r w:rsidRPr="000A39A9">
        <w:rPr>
          <w:b/>
          <w:sz w:val="24"/>
          <w:szCs w:val="24"/>
          <w:lang w:val="ru-RU"/>
        </w:rPr>
        <w:t xml:space="preserve"> </w:t>
      </w:r>
      <w:hyperlink r:id="rId5">
        <w:r>
          <w:rPr>
            <w:color w:val="1155CC"/>
            <w:sz w:val="24"/>
            <w:szCs w:val="24"/>
            <w:u w:val="single"/>
          </w:rPr>
          <w:t>https://legalaid.gov.ua/kliyentam/yak-otry</w:t>
        </w:r>
        <w:r>
          <w:rPr>
            <w:color w:val="1155CC"/>
            <w:sz w:val="24"/>
            <w:szCs w:val="24"/>
            <w:u w:val="single"/>
          </w:rPr>
          <w:t>maty-bpd/</w:t>
        </w:r>
      </w:hyperlink>
      <w:r>
        <w:rPr>
          <w:sz w:val="24"/>
          <w:szCs w:val="24"/>
        </w:rPr>
        <w:t xml:space="preserve"> </w:t>
      </w:r>
    </w:p>
    <w:p w14:paraId="00000027" w14:textId="77777777" w:rsidR="00E6206E" w:rsidRDefault="00E6206E">
      <w:pPr>
        <w:spacing w:before="240"/>
        <w:jc w:val="both"/>
        <w:rPr>
          <w:sz w:val="24"/>
          <w:szCs w:val="24"/>
        </w:rPr>
      </w:pPr>
    </w:p>
    <w:sectPr w:rsidR="00E6206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6E"/>
    <w:rsid w:val="000A39A9"/>
    <w:rsid w:val="00E6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4E282-BA2E-45D8-91B2-BABFA216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id.gov.ua/kliyentam/yak-otrymaty-bpd/" TargetMode="External"/><Relationship Id="rId4" Type="http://schemas.openxmlformats.org/officeDocument/2006/relationships/hyperlink" Target="https://zakon.rada.gov.ua/laws/show/3460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2025-04-11T10:44:00Z</dcterms:created>
  <dcterms:modified xsi:type="dcterms:W3CDTF">2025-04-11T10:45:00Z</dcterms:modified>
</cp:coreProperties>
</file>