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D10" w:rsidRPr="00DF349A" w:rsidRDefault="009C6A9B" w:rsidP="00F31D10">
      <w:pPr>
        <w:jc w:val="center"/>
        <w:rPr>
          <w:sz w:val="28"/>
          <w:szCs w:val="28"/>
          <w:lang w:val="uk-UA"/>
        </w:rPr>
      </w:pPr>
      <w:r w:rsidRPr="00DF349A">
        <w:rPr>
          <w:noProof/>
          <w:sz w:val="28"/>
          <w:szCs w:val="28"/>
        </w:rPr>
        <w:drawing>
          <wp:inline distT="0" distB="0" distL="0" distR="0">
            <wp:extent cx="466725" cy="63817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D10" w:rsidRPr="00DF349A" w:rsidRDefault="00F31D10" w:rsidP="00F31D10">
      <w:pPr>
        <w:ind w:right="141"/>
        <w:jc w:val="center"/>
        <w:rPr>
          <w:b/>
          <w:sz w:val="28"/>
          <w:szCs w:val="28"/>
          <w:lang w:val="uk-UA"/>
        </w:rPr>
      </w:pPr>
    </w:p>
    <w:p w:rsidR="00F31D10" w:rsidRPr="00DF349A" w:rsidRDefault="00F31D10" w:rsidP="00F31D10">
      <w:pPr>
        <w:ind w:right="141"/>
        <w:jc w:val="center"/>
        <w:rPr>
          <w:b/>
          <w:sz w:val="28"/>
          <w:szCs w:val="28"/>
        </w:rPr>
      </w:pPr>
      <w:r w:rsidRPr="00DF349A">
        <w:rPr>
          <w:b/>
          <w:sz w:val="28"/>
          <w:szCs w:val="28"/>
          <w:lang w:val="uk-UA"/>
        </w:rPr>
        <w:t>БЕРЕСТИНСЬКА</w:t>
      </w:r>
      <w:r w:rsidRPr="00DF349A">
        <w:rPr>
          <w:b/>
          <w:sz w:val="28"/>
          <w:szCs w:val="28"/>
        </w:rPr>
        <w:t xml:space="preserve"> МІСЬКА РАДА</w:t>
      </w:r>
    </w:p>
    <w:p w:rsidR="00F31D10" w:rsidRPr="00DF349A" w:rsidRDefault="00DF349A" w:rsidP="00F31D10">
      <w:pPr>
        <w:ind w:right="141"/>
        <w:jc w:val="center"/>
        <w:rPr>
          <w:b/>
          <w:sz w:val="28"/>
          <w:szCs w:val="28"/>
        </w:rPr>
      </w:pPr>
      <w:r w:rsidRPr="00DF349A">
        <w:rPr>
          <w:b/>
          <w:sz w:val="28"/>
          <w:szCs w:val="28"/>
          <w:lang w:val="uk-UA"/>
        </w:rPr>
        <w:t>СХІ</w:t>
      </w:r>
      <w:r w:rsidR="00B2409A">
        <w:rPr>
          <w:b/>
          <w:sz w:val="28"/>
          <w:szCs w:val="28"/>
          <w:lang w:val="uk-UA"/>
        </w:rPr>
        <w:t>І</w:t>
      </w:r>
      <w:r w:rsidR="00F31D10" w:rsidRPr="00DF349A">
        <w:rPr>
          <w:b/>
          <w:sz w:val="28"/>
          <w:szCs w:val="28"/>
        </w:rPr>
        <w:t xml:space="preserve"> СЕСІЯ </w:t>
      </w:r>
      <w:r w:rsidR="00521636" w:rsidRPr="00DF349A">
        <w:rPr>
          <w:b/>
          <w:sz w:val="28"/>
          <w:szCs w:val="28"/>
          <w:lang w:val="en-US"/>
        </w:rPr>
        <w:t>VIII</w:t>
      </w:r>
      <w:r w:rsidR="00F31D10" w:rsidRPr="00DF349A">
        <w:rPr>
          <w:b/>
          <w:sz w:val="28"/>
          <w:szCs w:val="28"/>
        </w:rPr>
        <w:t xml:space="preserve"> СКЛИКАННЯ </w:t>
      </w:r>
    </w:p>
    <w:p w:rsidR="00F31D10" w:rsidRPr="00DF349A" w:rsidRDefault="00F31D10" w:rsidP="00F31D10">
      <w:pPr>
        <w:ind w:right="141"/>
        <w:jc w:val="center"/>
        <w:rPr>
          <w:b/>
          <w:sz w:val="28"/>
          <w:szCs w:val="28"/>
        </w:rPr>
      </w:pPr>
    </w:p>
    <w:p w:rsidR="00F31D10" w:rsidRPr="00DF349A" w:rsidRDefault="00F31D10" w:rsidP="00F31D10">
      <w:pPr>
        <w:ind w:right="-2"/>
        <w:jc w:val="center"/>
        <w:rPr>
          <w:b/>
          <w:sz w:val="28"/>
          <w:szCs w:val="28"/>
        </w:rPr>
      </w:pPr>
      <w:r w:rsidRPr="00DF349A">
        <w:rPr>
          <w:b/>
          <w:sz w:val="28"/>
          <w:szCs w:val="28"/>
        </w:rPr>
        <w:t>Р</w:t>
      </w:r>
      <w:r w:rsidRPr="00DF349A">
        <w:rPr>
          <w:b/>
          <w:sz w:val="28"/>
          <w:szCs w:val="28"/>
          <w:lang w:val="uk-UA"/>
        </w:rPr>
        <w:t xml:space="preserve"> </w:t>
      </w:r>
      <w:r w:rsidRPr="00DF349A">
        <w:rPr>
          <w:b/>
          <w:sz w:val="28"/>
          <w:szCs w:val="28"/>
        </w:rPr>
        <w:t>І</w:t>
      </w:r>
      <w:r w:rsidRPr="00DF349A">
        <w:rPr>
          <w:b/>
          <w:sz w:val="28"/>
          <w:szCs w:val="28"/>
          <w:lang w:val="uk-UA"/>
        </w:rPr>
        <w:t xml:space="preserve"> </w:t>
      </w:r>
      <w:r w:rsidRPr="00DF349A">
        <w:rPr>
          <w:b/>
          <w:sz w:val="28"/>
          <w:szCs w:val="28"/>
        </w:rPr>
        <w:t>Ш</w:t>
      </w:r>
      <w:r w:rsidRPr="00DF349A">
        <w:rPr>
          <w:b/>
          <w:sz w:val="28"/>
          <w:szCs w:val="28"/>
          <w:lang w:val="uk-UA"/>
        </w:rPr>
        <w:t xml:space="preserve"> </w:t>
      </w:r>
      <w:r w:rsidRPr="00DF349A">
        <w:rPr>
          <w:b/>
          <w:sz w:val="28"/>
          <w:szCs w:val="28"/>
        </w:rPr>
        <w:t>Е</w:t>
      </w:r>
      <w:r w:rsidRPr="00DF349A">
        <w:rPr>
          <w:b/>
          <w:sz w:val="28"/>
          <w:szCs w:val="28"/>
          <w:lang w:val="uk-UA"/>
        </w:rPr>
        <w:t xml:space="preserve"> </w:t>
      </w:r>
      <w:r w:rsidRPr="00DF349A">
        <w:rPr>
          <w:b/>
          <w:sz w:val="28"/>
          <w:szCs w:val="28"/>
        </w:rPr>
        <w:t>Н</w:t>
      </w:r>
      <w:r w:rsidRPr="00DF349A">
        <w:rPr>
          <w:b/>
          <w:sz w:val="28"/>
          <w:szCs w:val="28"/>
          <w:lang w:val="uk-UA"/>
        </w:rPr>
        <w:t xml:space="preserve"> </w:t>
      </w:r>
      <w:r w:rsidRPr="00DF349A">
        <w:rPr>
          <w:b/>
          <w:sz w:val="28"/>
          <w:szCs w:val="28"/>
        </w:rPr>
        <w:t>Н</w:t>
      </w:r>
      <w:r w:rsidRPr="00DF349A">
        <w:rPr>
          <w:b/>
          <w:sz w:val="28"/>
          <w:szCs w:val="28"/>
          <w:lang w:val="uk-UA"/>
        </w:rPr>
        <w:t xml:space="preserve"> </w:t>
      </w:r>
      <w:r w:rsidRPr="00DF349A">
        <w:rPr>
          <w:b/>
          <w:sz w:val="28"/>
          <w:szCs w:val="28"/>
        </w:rPr>
        <w:t>Я</w:t>
      </w:r>
    </w:p>
    <w:p w:rsidR="00F31D10" w:rsidRPr="00DF349A" w:rsidRDefault="00F31D10" w:rsidP="00F31D10">
      <w:pPr>
        <w:ind w:right="-2"/>
        <w:jc w:val="center"/>
        <w:rPr>
          <w:b/>
          <w:sz w:val="28"/>
          <w:szCs w:val="28"/>
        </w:rPr>
      </w:pPr>
    </w:p>
    <w:p w:rsidR="00F31D10" w:rsidRPr="00DF349A" w:rsidRDefault="00DF349A" w:rsidP="00F31D10">
      <w:pPr>
        <w:ind w:right="-2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B2409A">
        <w:rPr>
          <w:sz w:val="28"/>
          <w:szCs w:val="28"/>
          <w:lang w:val="uk-UA"/>
        </w:rPr>
        <w:t>7</w:t>
      </w:r>
      <w:r w:rsidR="00F31D10" w:rsidRPr="00DF349A">
        <w:rPr>
          <w:sz w:val="28"/>
          <w:szCs w:val="28"/>
        </w:rPr>
        <w:t xml:space="preserve"> </w:t>
      </w:r>
      <w:r w:rsidR="00521636" w:rsidRPr="00DF349A">
        <w:rPr>
          <w:sz w:val="28"/>
          <w:szCs w:val="28"/>
          <w:lang w:val="uk-UA"/>
        </w:rPr>
        <w:t>січня 202</w:t>
      </w:r>
      <w:r w:rsidR="005B33D9" w:rsidRPr="00DF349A">
        <w:rPr>
          <w:sz w:val="28"/>
          <w:szCs w:val="28"/>
          <w:lang w:val="uk-UA"/>
        </w:rPr>
        <w:t>6</w:t>
      </w:r>
      <w:r w:rsidR="00F31D10" w:rsidRPr="00DF349A">
        <w:rPr>
          <w:sz w:val="28"/>
          <w:szCs w:val="28"/>
        </w:rPr>
        <w:t xml:space="preserve"> р</w:t>
      </w:r>
      <w:r w:rsidR="00F31D10" w:rsidRPr="00DF349A">
        <w:rPr>
          <w:sz w:val="28"/>
          <w:szCs w:val="28"/>
          <w:lang w:val="uk-UA"/>
        </w:rPr>
        <w:t>оку</w:t>
      </w:r>
      <w:r w:rsidR="00F31D10" w:rsidRPr="00DF349A">
        <w:rPr>
          <w:b/>
          <w:sz w:val="28"/>
          <w:szCs w:val="28"/>
        </w:rPr>
        <w:tab/>
      </w:r>
      <w:r w:rsidR="00DE0D8B">
        <w:rPr>
          <w:sz w:val="28"/>
          <w:szCs w:val="28"/>
        </w:rPr>
        <w:tab/>
      </w:r>
      <w:r w:rsidR="00DE0D8B">
        <w:rPr>
          <w:sz w:val="28"/>
          <w:szCs w:val="28"/>
        </w:rPr>
        <w:tab/>
      </w:r>
      <w:r>
        <w:rPr>
          <w:sz w:val="28"/>
          <w:szCs w:val="28"/>
          <w:lang w:val="uk-UA"/>
        </w:rPr>
        <w:t>м.</w:t>
      </w:r>
      <w:r w:rsidR="00F31D10" w:rsidRPr="00DF349A">
        <w:rPr>
          <w:sz w:val="28"/>
          <w:szCs w:val="28"/>
          <w:lang w:val="uk-UA"/>
        </w:rPr>
        <w:t>Берестин</w:t>
      </w:r>
      <w:r w:rsidR="00DE0D8B">
        <w:rPr>
          <w:b/>
          <w:sz w:val="28"/>
          <w:szCs w:val="28"/>
          <w:lang w:val="uk-UA"/>
        </w:rPr>
        <w:tab/>
      </w:r>
      <w:r w:rsidR="00DE0D8B">
        <w:rPr>
          <w:b/>
          <w:sz w:val="28"/>
          <w:szCs w:val="28"/>
          <w:lang w:val="uk-UA"/>
        </w:rPr>
        <w:tab/>
      </w:r>
      <w:r w:rsidR="00DE0D8B">
        <w:rPr>
          <w:b/>
          <w:sz w:val="28"/>
          <w:szCs w:val="28"/>
          <w:lang w:val="uk-UA"/>
        </w:rPr>
        <w:tab/>
      </w:r>
      <w:r w:rsidR="00F31D10" w:rsidRPr="00DF349A">
        <w:rPr>
          <w:b/>
          <w:sz w:val="28"/>
          <w:szCs w:val="28"/>
        </w:rPr>
        <w:tab/>
      </w:r>
      <w:r w:rsidR="00F31D10" w:rsidRPr="00DF349A">
        <w:rPr>
          <w:sz w:val="28"/>
          <w:szCs w:val="28"/>
        </w:rPr>
        <w:t xml:space="preserve">№ </w:t>
      </w:r>
      <w:r w:rsidR="00ED7BF1">
        <w:rPr>
          <w:sz w:val="28"/>
          <w:szCs w:val="28"/>
          <w:lang w:val="uk-UA"/>
        </w:rPr>
        <w:t>6635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VIII</w:t>
      </w:r>
    </w:p>
    <w:p w:rsidR="004166B5" w:rsidRPr="00DF349A" w:rsidRDefault="004166B5" w:rsidP="004166B5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32351" w:rsidRPr="00DF349A" w:rsidRDefault="00C32351" w:rsidP="00DF349A">
      <w:pPr>
        <w:ind w:right="3542"/>
        <w:jc w:val="both"/>
        <w:rPr>
          <w:sz w:val="28"/>
          <w:szCs w:val="28"/>
          <w:lang w:val="uk-UA"/>
        </w:rPr>
      </w:pPr>
      <w:r w:rsidRPr="00DF349A">
        <w:rPr>
          <w:sz w:val="28"/>
          <w:szCs w:val="28"/>
          <w:lang w:val="uk-UA"/>
        </w:rPr>
        <w:t>Про хід виконання Програми відшкодування</w:t>
      </w:r>
      <w:r w:rsidR="00DF349A" w:rsidRPr="00DF349A">
        <w:rPr>
          <w:sz w:val="28"/>
          <w:szCs w:val="28"/>
          <w:lang w:val="uk-UA"/>
        </w:rPr>
        <w:t xml:space="preserve"> </w:t>
      </w:r>
      <w:r w:rsidRPr="00DF349A">
        <w:rPr>
          <w:sz w:val="28"/>
          <w:szCs w:val="28"/>
          <w:lang w:val="uk-UA"/>
        </w:rPr>
        <w:t xml:space="preserve">витрат на здійснення поховання учасників бойових дій, постраждалих учасників Революції Гідності </w:t>
      </w:r>
      <w:r w:rsidR="005B33D9" w:rsidRPr="00DF349A">
        <w:rPr>
          <w:sz w:val="28"/>
          <w:szCs w:val="28"/>
          <w:lang w:val="uk-UA"/>
        </w:rPr>
        <w:t>Берестинської мі</w:t>
      </w:r>
      <w:r w:rsidRPr="00DF349A">
        <w:rPr>
          <w:sz w:val="28"/>
          <w:szCs w:val="28"/>
          <w:lang w:val="uk-UA"/>
        </w:rPr>
        <w:t>ської територіальної громади на 2022</w:t>
      </w:r>
      <w:r w:rsidR="00DE0D8B">
        <w:rPr>
          <w:sz w:val="28"/>
          <w:szCs w:val="28"/>
          <w:lang w:val="uk-UA"/>
        </w:rPr>
        <w:t>-</w:t>
      </w:r>
      <w:r w:rsidRPr="00DF349A">
        <w:rPr>
          <w:sz w:val="28"/>
          <w:szCs w:val="28"/>
          <w:lang w:val="uk-UA"/>
        </w:rPr>
        <w:t>202</w:t>
      </w:r>
      <w:r w:rsidR="005B33D9" w:rsidRPr="00DF349A">
        <w:rPr>
          <w:sz w:val="28"/>
          <w:szCs w:val="28"/>
          <w:lang w:val="uk-UA"/>
        </w:rPr>
        <w:t>7</w:t>
      </w:r>
      <w:r w:rsidRPr="00DF349A">
        <w:rPr>
          <w:sz w:val="28"/>
          <w:szCs w:val="28"/>
          <w:lang w:val="uk-UA"/>
        </w:rPr>
        <w:t xml:space="preserve"> роки</w:t>
      </w:r>
      <w:r w:rsidR="00DF349A" w:rsidRPr="00DF349A">
        <w:rPr>
          <w:sz w:val="28"/>
          <w:szCs w:val="28"/>
          <w:lang w:val="uk-UA"/>
        </w:rPr>
        <w:t xml:space="preserve"> </w:t>
      </w:r>
      <w:r w:rsidRPr="00DF349A">
        <w:rPr>
          <w:sz w:val="28"/>
          <w:szCs w:val="28"/>
          <w:lang w:val="uk-UA"/>
        </w:rPr>
        <w:t>за період 202</w:t>
      </w:r>
      <w:r w:rsidR="005B33D9" w:rsidRPr="00DF349A">
        <w:rPr>
          <w:sz w:val="28"/>
          <w:szCs w:val="28"/>
          <w:lang w:val="uk-UA"/>
        </w:rPr>
        <w:t>5</w:t>
      </w:r>
      <w:r w:rsidRPr="00DF349A">
        <w:rPr>
          <w:sz w:val="28"/>
          <w:szCs w:val="28"/>
          <w:lang w:val="uk-UA"/>
        </w:rPr>
        <w:t xml:space="preserve"> року</w:t>
      </w:r>
    </w:p>
    <w:p w:rsidR="00C32351" w:rsidRPr="00DF349A" w:rsidRDefault="00C32351" w:rsidP="00DF349A">
      <w:pPr>
        <w:shd w:val="clear" w:color="auto" w:fill="FFFFFF"/>
        <w:ind w:right="3542" w:firstLine="567"/>
        <w:jc w:val="both"/>
        <w:rPr>
          <w:color w:val="000000"/>
          <w:sz w:val="28"/>
          <w:szCs w:val="28"/>
          <w:lang w:val="uk-UA"/>
        </w:rPr>
      </w:pPr>
    </w:p>
    <w:p w:rsidR="00C32351" w:rsidRPr="00DF349A" w:rsidRDefault="00C32351" w:rsidP="00C32351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 w:rsidRPr="00DF349A">
        <w:rPr>
          <w:color w:val="000000"/>
          <w:sz w:val="28"/>
          <w:szCs w:val="28"/>
          <w:lang w:val="uk-UA"/>
        </w:rPr>
        <w:t xml:space="preserve">Відповідно до статті 90 Бюджетного Кодексу України,  статей 26, 32 Закону України «Про місцеве самоврядування в Україні», Закону України «Про поховання та похоронну справу»,  </w:t>
      </w:r>
      <w:r w:rsidRPr="00DF349A">
        <w:rPr>
          <w:sz w:val="28"/>
          <w:szCs w:val="28"/>
          <w:lang w:val="uk-UA"/>
        </w:rPr>
        <w:t>постанови Кабінету Міністрів України від 11 березня 2022 року № 252 «Деякі питання формування та виконання місцевих бюджетів у період воєнного стану»</w:t>
      </w:r>
      <w:r w:rsidR="00DF349A">
        <w:rPr>
          <w:sz w:val="28"/>
          <w:szCs w:val="28"/>
          <w:lang w:val="uk-UA"/>
        </w:rPr>
        <w:t>,</w:t>
      </w:r>
      <w:r w:rsidRPr="00DF349A">
        <w:rPr>
          <w:sz w:val="28"/>
          <w:szCs w:val="28"/>
          <w:lang w:val="uk-UA"/>
        </w:rPr>
        <w:t xml:space="preserve"> з метою</w:t>
      </w:r>
      <w:r w:rsidRPr="00DF349A">
        <w:rPr>
          <w:color w:val="000000"/>
          <w:sz w:val="28"/>
          <w:szCs w:val="28"/>
          <w:lang w:val="uk-UA"/>
        </w:rPr>
        <w:t xml:space="preserve"> врегулювання механізму безоплатного поховання учасників бойових дій і осіб з інвалідністю</w:t>
      </w:r>
      <w:r w:rsidRPr="00DF349A">
        <w:rPr>
          <w:color w:val="000000"/>
          <w:sz w:val="28"/>
          <w:szCs w:val="28"/>
        </w:rPr>
        <w:t> </w:t>
      </w:r>
      <w:r w:rsidRPr="00DF349A">
        <w:rPr>
          <w:color w:val="000000"/>
          <w:sz w:val="28"/>
          <w:szCs w:val="28"/>
          <w:lang w:val="uk-UA"/>
        </w:rPr>
        <w:t xml:space="preserve"> внаслідок</w:t>
      </w:r>
      <w:r w:rsidRPr="00DF349A">
        <w:rPr>
          <w:color w:val="000000"/>
          <w:sz w:val="28"/>
          <w:szCs w:val="28"/>
        </w:rPr>
        <w:t> </w:t>
      </w:r>
      <w:r w:rsidRPr="00DF349A">
        <w:rPr>
          <w:color w:val="000000"/>
          <w:sz w:val="28"/>
          <w:szCs w:val="28"/>
          <w:lang w:val="uk-UA"/>
        </w:rPr>
        <w:t xml:space="preserve"> війни</w:t>
      </w:r>
      <w:r w:rsidR="00DF349A">
        <w:rPr>
          <w:color w:val="000000"/>
          <w:sz w:val="28"/>
          <w:szCs w:val="28"/>
          <w:lang w:val="uk-UA"/>
        </w:rPr>
        <w:t>,</w:t>
      </w:r>
      <w:r w:rsidRPr="00DF349A">
        <w:rPr>
          <w:color w:val="000000"/>
          <w:sz w:val="28"/>
          <w:szCs w:val="28"/>
          <w:lang w:val="uk-UA"/>
        </w:rPr>
        <w:t xml:space="preserve"> міська рада</w:t>
      </w:r>
      <w:r w:rsidRPr="00DF349A">
        <w:rPr>
          <w:color w:val="000000"/>
          <w:sz w:val="28"/>
          <w:szCs w:val="28"/>
        </w:rPr>
        <w:t> </w:t>
      </w:r>
    </w:p>
    <w:p w:rsidR="00C32351" w:rsidRPr="00DF349A" w:rsidRDefault="00C32351" w:rsidP="00C32351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</w:p>
    <w:p w:rsidR="00C32351" w:rsidRPr="00DF349A" w:rsidRDefault="00C32351" w:rsidP="00C32351">
      <w:pPr>
        <w:shd w:val="clear" w:color="auto" w:fill="FFFFFF"/>
        <w:spacing w:after="200"/>
        <w:jc w:val="center"/>
        <w:rPr>
          <w:color w:val="000000"/>
          <w:sz w:val="28"/>
          <w:szCs w:val="28"/>
          <w:lang w:val="uk-UA"/>
        </w:rPr>
      </w:pPr>
      <w:r w:rsidRPr="00DF349A">
        <w:rPr>
          <w:bCs/>
          <w:color w:val="000000"/>
          <w:sz w:val="28"/>
          <w:szCs w:val="28"/>
          <w:lang w:val="uk-UA"/>
        </w:rPr>
        <w:t>В</w:t>
      </w:r>
      <w:r w:rsidR="00DF349A">
        <w:rPr>
          <w:bCs/>
          <w:color w:val="000000"/>
          <w:sz w:val="28"/>
          <w:szCs w:val="28"/>
          <w:lang w:val="uk-UA"/>
        </w:rPr>
        <w:t xml:space="preserve"> </w:t>
      </w:r>
      <w:r w:rsidRPr="00DF349A">
        <w:rPr>
          <w:bCs/>
          <w:color w:val="000000"/>
          <w:sz w:val="28"/>
          <w:szCs w:val="28"/>
          <w:lang w:val="uk-UA"/>
        </w:rPr>
        <w:t>И</w:t>
      </w:r>
      <w:r w:rsidR="00DF349A">
        <w:rPr>
          <w:bCs/>
          <w:color w:val="000000"/>
          <w:sz w:val="28"/>
          <w:szCs w:val="28"/>
          <w:lang w:val="uk-UA"/>
        </w:rPr>
        <w:t xml:space="preserve"> </w:t>
      </w:r>
      <w:r w:rsidRPr="00DF349A">
        <w:rPr>
          <w:bCs/>
          <w:color w:val="000000"/>
          <w:sz w:val="28"/>
          <w:szCs w:val="28"/>
          <w:lang w:val="uk-UA"/>
        </w:rPr>
        <w:t>Р</w:t>
      </w:r>
      <w:r w:rsidR="00DF349A">
        <w:rPr>
          <w:bCs/>
          <w:color w:val="000000"/>
          <w:sz w:val="28"/>
          <w:szCs w:val="28"/>
          <w:lang w:val="uk-UA"/>
        </w:rPr>
        <w:t xml:space="preserve"> </w:t>
      </w:r>
      <w:r w:rsidRPr="00DF349A">
        <w:rPr>
          <w:bCs/>
          <w:color w:val="000000"/>
          <w:sz w:val="28"/>
          <w:szCs w:val="28"/>
          <w:lang w:val="uk-UA"/>
        </w:rPr>
        <w:t>І</w:t>
      </w:r>
      <w:r w:rsidR="00DF349A">
        <w:rPr>
          <w:bCs/>
          <w:color w:val="000000"/>
          <w:sz w:val="28"/>
          <w:szCs w:val="28"/>
          <w:lang w:val="uk-UA"/>
        </w:rPr>
        <w:t xml:space="preserve"> </w:t>
      </w:r>
      <w:r w:rsidRPr="00DF349A">
        <w:rPr>
          <w:bCs/>
          <w:color w:val="000000"/>
          <w:sz w:val="28"/>
          <w:szCs w:val="28"/>
          <w:lang w:val="uk-UA"/>
        </w:rPr>
        <w:t>Ш</w:t>
      </w:r>
      <w:r w:rsidR="00DF349A">
        <w:rPr>
          <w:bCs/>
          <w:color w:val="000000"/>
          <w:sz w:val="28"/>
          <w:szCs w:val="28"/>
          <w:lang w:val="uk-UA"/>
        </w:rPr>
        <w:t xml:space="preserve"> </w:t>
      </w:r>
      <w:r w:rsidRPr="00DF349A">
        <w:rPr>
          <w:bCs/>
          <w:color w:val="000000"/>
          <w:sz w:val="28"/>
          <w:szCs w:val="28"/>
          <w:lang w:val="uk-UA"/>
        </w:rPr>
        <w:t>И</w:t>
      </w:r>
      <w:r w:rsidR="00DF349A">
        <w:rPr>
          <w:bCs/>
          <w:color w:val="000000"/>
          <w:sz w:val="28"/>
          <w:szCs w:val="28"/>
          <w:lang w:val="uk-UA"/>
        </w:rPr>
        <w:t xml:space="preserve"> </w:t>
      </w:r>
      <w:r w:rsidRPr="00DF349A">
        <w:rPr>
          <w:bCs/>
          <w:color w:val="000000"/>
          <w:sz w:val="28"/>
          <w:szCs w:val="28"/>
          <w:lang w:val="uk-UA"/>
        </w:rPr>
        <w:t>Л</w:t>
      </w:r>
      <w:r w:rsidR="00DF349A">
        <w:rPr>
          <w:bCs/>
          <w:color w:val="000000"/>
          <w:sz w:val="28"/>
          <w:szCs w:val="28"/>
          <w:lang w:val="uk-UA"/>
        </w:rPr>
        <w:t xml:space="preserve"> </w:t>
      </w:r>
      <w:r w:rsidRPr="00DF349A">
        <w:rPr>
          <w:bCs/>
          <w:color w:val="000000"/>
          <w:sz w:val="28"/>
          <w:szCs w:val="28"/>
          <w:lang w:val="uk-UA"/>
        </w:rPr>
        <w:t>А:</w:t>
      </w:r>
    </w:p>
    <w:p w:rsidR="00C32351" w:rsidRPr="00DF349A" w:rsidRDefault="00C32351" w:rsidP="00C32351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DF349A">
        <w:rPr>
          <w:bCs/>
          <w:color w:val="000000"/>
          <w:sz w:val="28"/>
          <w:szCs w:val="28"/>
          <w:lang w:val="uk-UA"/>
        </w:rPr>
        <w:t xml:space="preserve">1. Інформацію про хід виконання </w:t>
      </w:r>
      <w:r w:rsidRPr="00DF349A">
        <w:rPr>
          <w:color w:val="000000"/>
          <w:sz w:val="28"/>
          <w:szCs w:val="28"/>
          <w:lang w:val="uk-UA"/>
        </w:rPr>
        <w:t>Програми відшкодування витрат на здійснення поховання учасників бойових дій,</w:t>
      </w:r>
      <w:r w:rsidRPr="00DF349A">
        <w:rPr>
          <w:sz w:val="28"/>
          <w:szCs w:val="28"/>
          <w:lang w:val="uk-UA"/>
        </w:rPr>
        <w:t xml:space="preserve"> постраждалих учасників Революції Гідності  </w:t>
      </w:r>
      <w:r w:rsidR="00DF349A">
        <w:rPr>
          <w:color w:val="000000"/>
          <w:sz w:val="28"/>
          <w:szCs w:val="28"/>
          <w:lang w:val="uk-UA"/>
        </w:rPr>
        <w:t xml:space="preserve">Берестинської міської </w:t>
      </w:r>
      <w:r w:rsidRPr="00DF349A">
        <w:rPr>
          <w:color w:val="000000"/>
          <w:sz w:val="28"/>
          <w:szCs w:val="28"/>
          <w:lang w:val="uk-UA"/>
        </w:rPr>
        <w:t>територіальної громади на 2022</w:t>
      </w:r>
      <w:r w:rsidR="00DE0D8B">
        <w:rPr>
          <w:color w:val="000000"/>
          <w:sz w:val="28"/>
          <w:szCs w:val="28"/>
          <w:lang w:val="uk-UA"/>
        </w:rPr>
        <w:t>-</w:t>
      </w:r>
      <w:r w:rsidRPr="00DF349A">
        <w:rPr>
          <w:color w:val="000000"/>
          <w:sz w:val="28"/>
          <w:szCs w:val="28"/>
          <w:lang w:val="uk-UA"/>
        </w:rPr>
        <w:t>202</w:t>
      </w:r>
      <w:r w:rsidR="005B33D9" w:rsidRPr="00DF349A">
        <w:rPr>
          <w:color w:val="000000"/>
          <w:sz w:val="28"/>
          <w:szCs w:val="28"/>
          <w:lang w:val="uk-UA"/>
        </w:rPr>
        <w:t>7</w:t>
      </w:r>
      <w:r w:rsidRPr="00DF349A">
        <w:rPr>
          <w:color w:val="000000"/>
          <w:sz w:val="28"/>
          <w:szCs w:val="28"/>
          <w:lang w:val="uk-UA"/>
        </w:rPr>
        <w:t xml:space="preserve"> роки за період 202</w:t>
      </w:r>
      <w:r w:rsidR="005B33D9" w:rsidRPr="00DF349A">
        <w:rPr>
          <w:color w:val="000000"/>
          <w:sz w:val="28"/>
          <w:szCs w:val="28"/>
          <w:lang w:val="uk-UA"/>
        </w:rPr>
        <w:t>5</w:t>
      </w:r>
      <w:r w:rsidRPr="00DF349A">
        <w:rPr>
          <w:color w:val="000000"/>
          <w:sz w:val="28"/>
          <w:szCs w:val="28"/>
          <w:lang w:val="uk-UA"/>
        </w:rPr>
        <w:t xml:space="preserve"> року взяти до відома  (додається).</w:t>
      </w:r>
    </w:p>
    <w:p w:rsidR="00C32351" w:rsidRPr="00DF349A" w:rsidRDefault="00C32351" w:rsidP="00C32351">
      <w:pPr>
        <w:ind w:firstLine="567"/>
        <w:jc w:val="both"/>
        <w:rPr>
          <w:sz w:val="28"/>
          <w:szCs w:val="28"/>
          <w:lang w:val="uk-UA"/>
        </w:rPr>
      </w:pPr>
      <w:r w:rsidRPr="00DF349A">
        <w:rPr>
          <w:color w:val="000000"/>
          <w:sz w:val="28"/>
          <w:szCs w:val="28"/>
          <w:lang w:val="uk-UA"/>
        </w:rPr>
        <w:t xml:space="preserve">2. </w:t>
      </w:r>
      <w:r w:rsidRPr="00DF349A">
        <w:rPr>
          <w:sz w:val="28"/>
          <w:szCs w:val="28"/>
          <w:lang w:val="uk-UA"/>
        </w:rPr>
        <w:t>Контроль за виконанням даного рішення покласти на постійні комісії</w:t>
      </w:r>
      <w:r w:rsidRPr="00DF349A">
        <w:rPr>
          <w:rStyle w:val="normaltextrun"/>
          <w:sz w:val="28"/>
          <w:szCs w:val="28"/>
          <w:lang w:val="uk-UA"/>
        </w:rPr>
        <w:t xml:space="preserve"> з питань</w:t>
      </w:r>
      <w:r w:rsidRPr="00DF349A">
        <w:rPr>
          <w:rStyle w:val="10"/>
          <w:szCs w:val="28"/>
        </w:rPr>
        <w:t xml:space="preserve"> </w:t>
      </w:r>
      <w:r w:rsidRPr="00DF349A">
        <w:rPr>
          <w:rStyle w:val="normaltextrun"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 (Юрій СНІДАЛОВ);</w:t>
      </w:r>
      <w:r w:rsidRPr="00DF349A">
        <w:rPr>
          <w:rStyle w:val="10"/>
          <w:szCs w:val="28"/>
        </w:rPr>
        <w:t xml:space="preserve"> </w:t>
      </w:r>
      <w:r w:rsidRPr="00DF349A">
        <w:rPr>
          <w:rStyle w:val="normaltextrun"/>
          <w:sz w:val="28"/>
          <w:szCs w:val="28"/>
          <w:lang w:val="uk-UA"/>
        </w:rPr>
        <w:t>з гуманітарних питань та питань розвитку інфраструктури (Людмила ВИНОГРАДОВА).</w:t>
      </w:r>
    </w:p>
    <w:p w:rsidR="00C32351" w:rsidRPr="00DF349A" w:rsidRDefault="00C32351" w:rsidP="00C32351">
      <w:pPr>
        <w:pStyle w:val="paragraph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  <w:lang w:val="uk-UA"/>
        </w:rPr>
      </w:pPr>
    </w:p>
    <w:p w:rsidR="00C32351" w:rsidRPr="00DF349A" w:rsidRDefault="00C32351" w:rsidP="00C32351">
      <w:pPr>
        <w:rPr>
          <w:sz w:val="28"/>
          <w:szCs w:val="28"/>
          <w:lang w:val="uk-UA"/>
        </w:rPr>
      </w:pPr>
    </w:p>
    <w:p w:rsidR="00C32351" w:rsidRPr="00DF349A" w:rsidRDefault="00D01FC6" w:rsidP="00C32351">
      <w:pPr>
        <w:rPr>
          <w:sz w:val="28"/>
          <w:szCs w:val="28"/>
          <w:lang w:val="uk-UA"/>
        </w:rPr>
      </w:pPr>
      <w:r>
        <w:rPr>
          <w:rFonts w:eastAsia="Microsoft Sans Serif"/>
          <w:bCs/>
          <w:sz w:val="28"/>
          <w:szCs w:val="28"/>
          <w:lang w:val="uk-UA" w:eastAsia="uk-UA" w:bidi="uk-UA"/>
        </w:rPr>
        <w:t>Секретар ради</w:t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  <w:t>Катерина ЄНІНА</w:t>
      </w:r>
    </w:p>
    <w:p w:rsidR="00C32351" w:rsidRPr="00DF349A" w:rsidRDefault="00C32351" w:rsidP="00DF349A">
      <w:pPr>
        <w:ind w:left="4956" w:firstLine="720"/>
        <w:jc w:val="both"/>
        <w:rPr>
          <w:sz w:val="22"/>
          <w:szCs w:val="22"/>
          <w:lang w:val="uk-UA"/>
        </w:rPr>
      </w:pPr>
      <w:r w:rsidRPr="00DF349A">
        <w:rPr>
          <w:sz w:val="28"/>
          <w:szCs w:val="28"/>
          <w:lang w:val="uk-UA"/>
        </w:rPr>
        <w:br w:type="page"/>
      </w:r>
      <w:r w:rsidRPr="00DF349A">
        <w:rPr>
          <w:sz w:val="22"/>
          <w:szCs w:val="22"/>
          <w:lang w:val="uk-UA"/>
        </w:rPr>
        <w:lastRenderedPageBreak/>
        <w:t xml:space="preserve">Додаток </w:t>
      </w:r>
    </w:p>
    <w:p w:rsidR="00C32351" w:rsidRPr="00DF349A" w:rsidRDefault="00C32351" w:rsidP="00DF349A">
      <w:pPr>
        <w:ind w:left="5676"/>
        <w:rPr>
          <w:sz w:val="22"/>
          <w:szCs w:val="22"/>
          <w:lang w:val="uk-UA"/>
        </w:rPr>
      </w:pPr>
      <w:r w:rsidRPr="00DF349A">
        <w:rPr>
          <w:sz w:val="22"/>
          <w:szCs w:val="22"/>
          <w:lang w:val="uk-UA"/>
        </w:rPr>
        <w:t>до рішення</w:t>
      </w:r>
      <w:r w:rsidRPr="00DF349A">
        <w:rPr>
          <w:b/>
          <w:sz w:val="22"/>
          <w:szCs w:val="22"/>
          <w:lang w:val="uk-UA"/>
        </w:rPr>
        <w:t xml:space="preserve"> </w:t>
      </w:r>
      <w:r w:rsidR="00DF349A">
        <w:rPr>
          <w:sz w:val="22"/>
          <w:szCs w:val="22"/>
          <w:lang w:val="uk-UA"/>
        </w:rPr>
        <w:t>СХІ</w:t>
      </w:r>
      <w:r w:rsidR="00B2409A">
        <w:rPr>
          <w:sz w:val="22"/>
          <w:szCs w:val="22"/>
          <w:lang w:val="uk-UA"/>
        </w:rPr>
        <w:t>І</w:t>
      </w:r>
      <w:r w:rsidRPr="00DF349A">
        <w:rPr>
          <w:sz w:val="22"/>
          <w:szCs w:val="22"/>
          <w:lang w:val="uk-UA"/>
        </w:rPr>
        <w:t xml:space="preserve"> сесії </w:t>
      </w:r>
      <w:r w:rsidRPr="00DF349A">
        <w:rPr>
          <w:sz w:val="22"/>
          <w:szCs w:val="22"/>
          <w:lang w:val="en-US"/>
        </w:rPr>
        <w:t>V</w:t>
      </w:r>
      <w:r w:rsidRPr="00DF349A">
        <w:rPr>
          <w:sz w:val="22"/>
          <w:szCs w:val="22"/>
          <w:lang w:val="uk-UA"/>
        </w:rPr>
        <w:t>ІІІ скликання</w:t>
      </w:r>
    </w:p>
    <w:p w:rsidR="00C32351" w:rsidRPr="00DF349A" w:rsidRDefault="00C32351" w:rsidP="00DF349A">
      <w:pPr>
        <w:ind w:left="5676"/>
        <w:rPr>
          <w:sz w:val="22"/>
          <w:szCs w:val="22"/>
          <w:lang w:val="uk-UA"/>
        </w:rPr>
      </w:pPr>
      <w:r w:rsidRPr="00DF349A">
        <w:rPr>
          <w:sz w:val="22"/>
          <w:szCs w:val="22"/>
          <w:lang w:val="uk-UA"/>
        </w:rPr>
        <w:t>Берестинської міської ради</w:t>
      </w:r>
    </w:p>
    <w:p w:rsidR="00C32351" w:rsidRPr="00DF349A" w:rsidRDefault="00C32351" w:rsidP="00DF349A">
      <w:pPr>
        <w:ind w:left="5676"/>
        <w:rPr>
          <w:sz w:val="22"/>
          <w:szCs w:val="22"/>
          <w:lang w:val="uk-UA"/>
        </w:rPr>
      </w:pPr>
      <w:r w:rsidRPr="00DF349A">
        <w:rPr>
          <w:sz w:val="22"/>
          <w:szCs w:val="22"/>
          <w:lang w:val="uk-UA"/>
        </w:rPr>
        <w:t xml:space="preserve">від </w:t>
      </w:r>
      <w:r w:rsidR="00B2409A">
        <w:rPr>
          <w:sz w:val="22"/>
          <w:szCs w:val="22"/>
          <w:lang w:val="uk-UA"/>
        </w:rPr>
        <w:t>27</w:t>
      </w:r>
      <w:r w:rsidR="00DF349A">
        <w:rPr>
          <w:sz w:val="22"/>
          <w:szCs w:val="22"/>
          <w:lang w:val="uk-UA"/>
        </w:rPr>
        <w:t xml:space="preserve">.01.2026 </w:t>
      </w:r>
      <w:r w:rsidRPr="00DF349A">
        <w:rPr>
          <w:sz w:val="22"/>
          <w:szCs w:val="22"/>
          <w:lang w:val="uk-UA"/>
        </w:rPr>
        <w:t xml:space="preserve"> № </w:t>
      </w:r>
      <w:r w:rsidR="00ED7BF1">
        <w:rPr>
          <w:sz w:val="22"/>
          <w:szCs w:val="22"/>
          <w:lang w:val="uk-UA"/>
        </w:rPr>
        <w:t>6635</w:t>
      </w:r>
      <w:bookmarkStart w:id="0" w:name="_GoBack"/>
      <w:bookmarkEnd w:id="0"/>
      <w:r w:rsidRPr="00DF349A">
        <w:rPr>
          <w:sz w:val="22"/>
          <w:szCs w:val="22"/>
          <w:lang w:val="uk-UA"/>
        </w:rPr>
        <w:t>-</w:t>
      </w:r>
      <w:r w:rsidRPr="00DF349A">
        <w:rPr>
          <w:sz w:val="22"/>
          <w:szCs w:val="22"/>
          <w:lang w:val="en-US"/>
        </w:rPr>
        <w:t>V</w:t>
      </w:r>
      <w:r w:rsidRPr="00DF349A">
        <w:rPr>
          <w:sz w:val="22"/>
          <w:szCs w:val="22"/>
          <w:lang w:val="uk-UA"/>
        </w:rPr>
        <w:t>ІІІ</w:t>
      </w:r>
    </w:p>
    <w:p w:rsidR="00C32351" w:rsidRPr="00DF349A" w:rsidRDefault="00C32351" w:rsidP="00DF349A">
      <w:pPr>
        <w:ind w:left="5701"/>
        <w:rPr>
          <w:sz w:val="22"/>
          <w:szCs w:val="22"/>
          <w:lang w:val="uk-UA"/>
        </w:rPr>
      </w:pPr>
    </w:p>
    <w:p w:rsidR="00C32351" w:rsidRPr="00DF349A" w:rsidRDefault="00C32351" w:rsidP="00C32351">
      <w:pPr>
        <w:ind w:left="5245"/>
        <w:jc w:val="center"/>
        <w:rPr>
          <w:sz w:val="28"/>
          <w:szCs w:val="28"/>
          <w:lang w:val="uk-UA"/>
        </w:rPr>
      </w:pPr>
    </w:p>
    <w:p w:rsidR="00C32351" w:rsidRPr="00DF349A" w:rsidRDefault="00C32351" w:rsidP="00C32351">
      <w:pPr>
        <w:ind w:left="284"/>
        <w:jc w:val="center"/>
        <w:rPr>
          <w:color w:val="000000"/>
          <w:sz w:val="28"/>
          <w:szCs w:val="28"/>
          <w:lang w:val="uk-UA"/>
        </w:rPr>
      </w:pPr>
      <w:r w:rsidRPr="00DF349A">
        <w:rPr>
          <w:bCs/>
          <w:color w:val="000000"/>
          <w:sz w:val="28"/>
          <w:szCs w:val="28"/>
          <w:lang w:val="uk-UA"/>
        </w:rPr>
        <w:t xml:space="preserve">Про хід виконання </w:t>
      </w:r>
      <w:r w:rsidRPr="00DF349A">
        <w:rPr>
          <w:color w:val="000000"/>
          <w:sz w:val="28"/>
          <w:szCs w:val="28"/>
          <w:lang w:val="uk-UA"/>
        </w:rPr>
        <w:t>Програми</w:t>
      </w:r>
    </w:p>
    <w:p w:rsidR="00C32351" w:rsidRPr="00DF349A" w:rsidRDefault="00C32351" w:rsidP="00C32351">
      <w:pPr>
        <w:ind w:left="284"/>
        <w:jc w:val="center"/>
        <w:rPr>
          <w:sz w:val="28"/>
          <w:szCs w:val="28"/>
          <w:lang w:val="uk-UA"/>
        </w:rPr>
      </w:pPr>
      <w:r w:rsidRPr="00DF349A">
        <w:rPr>
          <w:color w:val="000000"/>
          <w:sz w:val="28"/>
          <w:szCs w:val="28"/>
          <w:lang w:val="uk-UA"/>
        </w:rPr>
        <w:t>відшкодування витрат на здійснення поховання учасників бойових дій,</w:t>
      </w:r>
    </w:p>
    <w:p w:rsidR="00C32351" w:rsidRPr="00DF349A" w:rsidRDefault="00C32351" w:rsidP="00C32351">
      <w:pPr>
        <w:ind w:left="284"/>
        <w:jc w:val="center"/>
        <w:rPr>
          <w:sz w:val="28"/>
          <w:szCs w:val="28"/>
          <w:lang w:val="uk-UA"/>
        </w:rPr>
      </w:pPr>
      <w:r w:rsidRPr="00DF349A">
        <w:rPr>
          <w:sz w:val="28"/>
          <w:szCs w:val="28"/>
          <w:lang w:val="uk-UA"/>
        </w:rPr>
        <w:t>постраждалих учасників Революції Гідності</w:t>
      </w:r>
    </w:p>
    <w:p w:rsidR="00C32351" w:rsidRPr="00DF349A" w:rsidRDefault="00DF349A" w:rsidP="00C32351">
      <w:pPr>
        <w:ind w:left="284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Берестин</w:t>
      </w:r>
      <w:r w:rsidR="00C32351" w:rsidRPr="00DF349A">
        <w:rPr>
          <w:color w:val="000000"/>
          <w:sz w:val="28"/>
          <w:szCs w:val="28"/>
          <w:lang w:val="uk-UA"/>
        </w:rPr>
        <w:t>ської</w:t>
      </w:r>
      <w:r>
        <w:rPr>
          <w:color w:val="000000"/>
          <w:sz w:val="28"/>
          <w:szCs w:val="28"/>
          <w:lang w:val="uk-UA"/>
        </w:rPr>
        <w:t xml:space="preserve"> міської </w:t>
      </w:r>
      <w:r w:rsidR="00C32351" w:rsidRPr="00DF349A">
        <w:rPr>
          <w:color w:val="000000"/>
          <w:sz w:val="28"/>
          <w:szCs w:val="28"/>
          <w:lang w:val="uk-UA"/>
        </w:rPr>
        <w:t>територіальної громади на 2022 – 202</w:t>
      </w:r>
      <w:r w:rsidR="005B33D9" w:rsidRPr="00DF349A">
        <w:rPr>
          <w:color w:val="000000"/>
          <w:sz w:val="28"/>
          <w:szCs w:val="28"/>
          <w:lang w:val="uk-UA"/>
        </w:rPr>
        <w:t>7</w:t>
      </w:r>
      <w:r w:rsidR="00C32351" w:rsidRPr="00DF349A">
        <w:rPr>
          <w:color w:val="000000"/>
          <w:sz w:val="28"/>
          <w:szCs w:val="28"/>
          <w:lang w:val="uk-UA"/>
        </w:rPr>
        <w:t xml:space="preserve"> роки</w:t>
      </w:r>
    </w:p>
    <w:p w:rsidR="00C32351" w:rsidRPr="00DF349A" w:rsidRDefault="00C32351" w:rsidP="00C32351">
      <w:pPr>
        <w:ind w:left="284"/>
        <w:jc w:val="center"/>
        <w:rPr>
          <w:color w:val="000000"/>
          <w:sz w:val="28"/>
          <w:szCs w:val="28"/>
          <w:lang w:val="uk-UA"/>
        </w:rPr>
      </w:pPr>
      <w:r w:rsidRPr="00DF349A">
        <w:rPr>
          <w:color w:val="000000"/>
          <w:sz w:val="28"/>
          <w:szCs w:val="28"/>
          <w:lang w:val="uk-UA"/>
        </w:rPr>
        <w:t>за період 202</w:t>
      </w:r>
      <w:r w:rsidR="005B33D9" w:rsidRPr="00DF349A">
        <w:rPr>
          <w:color w:val="000000"/>
          <w:sz w:val="28"/>
          <w:szCs w:val="28"/>
          <w:lang w:val="uk-UA"/>
        </w:rPr>
        <w:t>5</w:t>
      </w:r>
      <w:r w:rsidRPr="00DF349A">
        <w:rPr>
          <w:color w:val="000000"/>
          <w:sz w:val="28"/>
          <w:szCs w:val="28"/>
          <w:lang w:val="uk-UA"/>
        </w:rPr>
        <w:t xml:space="preserve"> року</w:t>
      </w:r>
    </w:p>
    <w:p w:rsidR="00C32351" w:rsidRPr="00DF349A" w:rsidRDefault="00C32351" w:rsidP="00C32351">
      <w:pPr>
        <w:ind w:left="284"/>
        <w:jc w:val="center"/>
        <w:rPr>
          <w:color w:val="000000"/>
          <w:sz w:val="28"/>
          <w:szCs w:val="28"/>
          <w:lang w:val="uk-UA"/>
        </w:rPr>
      </w:pPr>
    </w:p>
    <w:p w:rsidR="004D6BCD" w:rsidRPr="00DF349A" w:rsidRDefault="00C32351" w:rsidP="004D6BCD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50"/>
        <w:jc w:val="both"/>
        <w:rPr>
          <w:sz w:val="28"/>
          <w:szCs w:val="28"/>
          <w:lang w:val="uk-UA"/>
        </w:rPr>
      </w:pPr>
      <w:r w:rsidRPr="00DF349A">
        <w:rPr>
          <w:sz w:val="28"/>
          <w:szCs w:val="28"/>
          <w:lang w:val="uk-UA"/>
        </w:rPr>
        <w:t xml:space="preserve">Програма відшкодування витрат на здійснення поховання учасників бойових дій, постраждалих учасників Революції Гідності </w:t>
      </w:r>
      <w:r w:rsidR="005B33D9" w:rsidRPr="00DF349A">
        <w:rPr>
          <w:sz w:val="28"/>
          <w:szCs w:val="28"/>
          <w:lang w:val="uk-UA"/>
        </w:rPr>
        <w:t>Берестинської мі</w:t>
      </w:r>
      <w:r w:rsidRPr="00DF349A">
        <w:rPr>
          <w:sz w:val="28"/>
          <w:szCs w:val="28"/>
          <w:lang w:val="uk-UA"/>
        </w:rPr>
        <w:t>ської територіальної громади на 2022-202</w:t>
      </w:r>
      <w:r w:rsidR="005B33D9" w:rsidRPr="00DF349A">
        <w:rPr>
          <w:sz w:val="28"/>
          <w:szCs w:val="28"/>
          <w:lang w:val="uk-UA"/>
        </w:rPr>
        <w:t>7</w:t>
      </w:r>
      <w:r w:rsidRPr="00DF349A">
        <w:rPr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 xml:space="preserve">роки (далі – Програма) </w:t>
      </w:r>
      <w:r w:rsidRPr="00DF349A">
        <w:rPr>
          <w:sz w:val="28"/>
          <w:szCs w:val="28"/>
          <w:lang w:val="uk-UA"/>
        </w:rPr>
        <w:t>була прийнята та затверджена рішенням виконавчого комітету міської ради від 07 липня 2022 року № 197.</w:t>
      </w:r>
      <w:r w:rsidR="004D6BCD" w:rsidRPr="00DF349A">
        <w:rPr>
          <w:sz w:val="28"/>
          <w:szCs w:val="28"/>
          <w:lang w:val="uk-UA"/>
        </w:rPr>
        <w:t xml:space="preserve"> Програму розроблено на виконання положень, визначених п.22 ч.1 ст.26 Закону України «Про місцеве самоврядування в Україні»,</w:t>
      </w:r>
      <w:r w:rsidR="004D6BCD" w:rsidRPr="00DF349A">
        <w:rPr>
          <w:spacing w:val="40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Законом</w:t>
      </w:r>
      <w:r w:rsidR="004D6BCD" w:rsidRPr="00DF349A">
        <w:rPr>
          <w:spacing w:val="40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України «Про статус ветеранів війни, гарантії їх соціального захисту» (зі змінами), з врахуванням Постанови Кабінету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Міністрів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України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від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28 жовтня 2004 року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№1445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«Про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затвердження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Порядку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проведення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безоплатного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поховання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померлих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(загиблих)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осіб,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які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мають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особливі заслуги та особливі трудові заслуги перед Батьківщиною, учасників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бойових дій, постраждалих учасників Революції Гідності і осіб з інвалідністю</w:t>
      </w:r>
      <w:r w:rsidR="004D6BCD" w:rsidRPr="00DF349A">
        <w:rPr>
          <w:spacing w:val="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внаслідок</w:t>
      </w:r>
      <w:r w:rsidR="004D6BCD" w:rsidRPr="00DF349A">
        <w:rPr>
          <w:spacing w:val="-1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війни»</w:t>
      </w:r>
      <w:r w:rsidR="004D6BCD" w:rsidRPr="00DF349A">
        <w:rPr>
          <w:spacing w:val="1"/>
          <w:sz w:val="28"/>
          <w:szCs w:val="28"/>
          <w:lang w:val="uk-UA"/>
        </w:rPr>
        <w:t xml:space="preserve"> (зі змінами), П</w:t>
      </w:r>
      <w:r w:rsidR="004D6BCD" w:rsidRPr="00DF349A">
        <w:rPr>
          <w:sz w:val="28"/>
          <w:szCs w:val="28"/>
          <w:lang w:val="uk-UA"/>
        </w:rPr>
        <w:t>останови Кабінету Міністрів України</w:t>
      </w:r>
      <w:r w:rsidR="004D6BCD" w:rsidRPr="00DF349A">
        <w:rPr>
          <w:spacing w:val="40"/>
          <w:sz w:val="28"/>
          <w:szCs w:val="28"/>
          <w:lang w:val="uk-UA"/>
        </w:rPr>
        <w:t xml:space="preserve"> </w:t>
      </w:r>
      <w:r w:rsidR="004D6BCD" w:rsidRPr="00DF349A">
        <w:rPr>
          <w:sz w:val="28"/>
          <w:szCs w:val="28"/>
          <w:lang w:val="uk-UA"/>
        </w:rPr>
        <w:t>від 11 березня 2022 року №252 «Деякі питання формування та виконання місцевих бюджетів у період воєнного стану», статті 14 Закону України «Про поховання та похоронну справу».</w:t>
      </w:r>
    </w:p>
    <w:p w:rsidR="00C32351" w:rsidRPr="00DF349A" w:rsidRDefault="00C32351" w:rsidP="004D6BCD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F349A">
        <w:rPr>
          <w:color w:val="000000"/>
          <w:sz w:val="28"/>
          <w:szCs w:val="28"/>
          <w:lang w:val="uk-UA"/>
        </w:rPr>
        <w:t xml:space="preserve">Основної метою Програми </w:t>
      </w:r>
      <w:r w:rsidRPr="00DF349A">
        <w:rPr>
          <w:sz w:val="28"/>
          <w:szCs w:val="28"/>
          <w:lang w:val="uk-UA"/>
        </w:rPr>
        <w:t xml:space="preserve">є </w:t>
      </w:r>
      <w:r w:rsidRPr="00DF349A">
        <w:rPr>
          <w:sz w:val="28"/>
          <w:szCs w:val="28"/>
          <w:shd w:val="clear" w:color="auto" w:fill="FFFFFF"/>
          <w:lang w:val="uk-UA"/>
        </w:rPr>
        <w:t>забезпечення соціальної підтримки та вшанування пам’яті учасників бойових дій шляхом:</w:t>
      </w:r>
    </w:p>
    <w:p w:rsidR="00C32351" w:rsidRPr="00DF349A" w:rsidRDefault="00C32351" w:rsidP="004D6BCD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F349A">
        <w:rPr>
          <w:sz w:val="28"/>
          <w:szCs w:val="28"/>
          <w:shd w:val="clear" w:color="auto" w:fill="FFFFFF"/>
          <w:lang w:val="uk-UA"/>
        </w:rPr>
        <w:t>1.</w:t>
      </w:r>
      <w:r w:rsidRPr="00DF349A">
        <w:rPr>
          <w:sz w:val="28"/>
          <w:szCs w:val="28"/>
          <w:shd w:val="clear" w:color="auto" w:fill="FFFFFF"/>
          <w:lang w:val="uk-UA"/>
        </w:rPr>
        <w:tab/>
        <w:t>Відшкодування витрат на поховання:</w:t>
      </w:r>
    </w:p>
    <w:p w:rsidR="00C32351" w:rsidRPr="00DF349A" w:rsidRDefault="00C32351" w:rsidP="004D6BCD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F349A">
        <w:rPr>
          <w:sz w:val="28"/>
          <w:szCs w:val="28"/>
          <w:shd w:val="clear" w:color="auto" w:fill="FFFFFF"/>
          <w:lang w:val="uk-UA"/>
        </w:rPr>
        <w:t>•</w:t>
      </w:r>
      <w:r w:rsidRPr="00DF349A">
        <w:rPr>
          <w:sz w:val="28"/>
          <w:szCs w:val="28"/>
          <w:shd w:val="clear" w:color="auto" w:fill="FFFFFF"/>
          <w:lang w:val="uk-UA"/>
        </w:rPr>
        <w:tab/>
        <w:t>Надання фінансової допомоги для покриття витрат, пов’язаних із організацією поховання учасників бойових дій.</w:t>
      </w:r>
    </w:p>
    <w:p w:rsidR="00C32351" w:rsidRPr="00DF349A" w:rsidRDefault="00C32351" w:rsidP="004D6BCD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F349A">
        <w:rPr>
          <w:sz w:val="28"/>
          <w:szCs w:val="28"/>
          <w:shd w:val="clear" w:color="auto" w:fill="FFFFFF"/>
          <w:lang w:val="uk-UA"/>
        </w:rPr>
        <w:t>•</w:t>
      </w:r>
      <w:r w:rsidRPr="00DF349A">
        <w:rPr>
          <w:sz w:val="28"/>
          <w:szCs w:val="28"/>
          <w:shd w:val="clear" w:color="auto" w:fill="FFFFFF"/>
          <w:lang w:val="uk-UA"/>
        </w:rPr>
        <w:tab/>
        <w:t>Забезпечення відповідності витрат нормам, встановленим законодавством.</w:t>
      </w:r>
    </w:p>
    <w:p w:rsidR="00C32351" w:rsidRPr="00DF349A" w:rsidRDefault="00C32351" w:rsidP="004D6BCD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F349A">
        <w:rPr>
          <w:sz w:val="28"/>
          <w:szCs w:val="28"/>
          <w:shd w:val="clear" w:color="auto" w:fill="FFFFFF"/>
          <w:lang w:val="uk-UA"/>
        </w:rPr>
        <w:t>2.</w:t>
      </w:r>
      <w:r w:rsidRPr="00DF349A">
        <w:rPr>
          <w:sz w:val="28"/>
          <w:szCs w:val="28"/>
          <w:shd w:val="clear" w:color="auto" w:fill="FFFFFF"/>
          <w:lang w:val="uk-UA"/>
        </w:rPr>
        <w:tab/>
        <w:t>Організації ритуальних заходів:</w:t>
      </w:r>
    </w:p>
    <w:p w:rsidR="00C32351" w:rsidRPr="00DF349A" w:rsidRDefault="00C32351" w:rsidP="004D6BCD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F349A">
        <w:rPr>
          <w:sz w:val="28"/>
          <w:szCs w:val="28"/>
          <w:shd w:val="clear" w:color="auto" w:fill="FFFFFF"/>
          <w:lang w:val="uk-UA"/>
        </w:rPr>
        <w:t>•</w:t>
      </w:r>
      <w:r w:rsidRPr="00DF349A">
        <w:rPr>
          <w:sz w:val="28"/>
          <w:szCs w:val="28"/>
          <w:shd w:val="clear" w:color="auto" w:fill="FFFFFF"/>
          <w:lang w:val="uk-UA"/>
        </w:rPr>
        <w:tab/>
        <w:t>Гарантування гідного прощання з учасниками бойових дій з урахуванням їхнього статусу та внеску в захист держави.</w:t>
      </w:r>
    </w:p>
    <w:p w:rsidR="00C32351" w:rsidRPr="00DF349A" w:rsidRDefault="00C32351" w:rsidP="004D6BCD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F349A">
        <w:rPr>
          <w:sz w:val="28"/>
          <w:szCs w:val="28"/>
          <w:shd w:val="clear" w:color="auto" w:fill="FFFFFF"/>
          <w:lang w:val="uk-UA"/>
        </w:rPr>
        <w:t>•</w:t>
      </w:r>
      <w:r w:rsidRPr="00DF349A">
        <w:rPr>
          <w:sz w:val="28"/>
          <w:szCs w:val="28"/>
          <w:shd w:val="clear" w:color="auto" w:fill="FFFFFF"/>
          <w:lang w:val="uk-UA"/>
        </w:rPr>
        <w:tab/>
        <w:t>Забезпечення ритуальних послуг, включаючи встановлення надгробків та пам’ятників.</w:t>
      </w:r>
    </w:p>
    <w:p w:rsidR="00C32351" w:rsidRPr="00DF349A" w:rsidRDefault="00C32351" w:rsidP="004D6BCD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F349A">
        <w:rPr>
          <w:sz w:val="28"/>
          <w:szCs w:val="28"/>
          <w:shd w:val="clear" w:color="auto" w:fill="FFFFFF"/>
          <w:lang w:val="uk-UA"/>
        </w:rPr>
        <w:t>3.</w:t>
      </w:r>
      <w:r w:rsidRPr="00DF349A">
        <w:rPr>
          <w:sz w:val="28"/>
          <w:szCs w:val="28"/>
          <w:shd w:val="clear" w:color="auto" w:fill="FFFFFF"/>
          <w:lang w:val="uk-UA"/>
        </w:rPr>
        <w:tab/>
        <w:t>Підтримки родин померлих:</w:t>
      </w:r>
    </w:p>
    <w:p w:rsidR="00C32351" w:rsidRPr="00DF349A" w:rsidRDefault="00C32351" w:rsidP="004D6BCD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F349A">
        <w:rPr>
          <w:sz w:val="28"/>
          <w:szCs w:val="28"/>
          <w:shd w:val="clear" w:color="auto" w:fill="FFFFFF"/>
          <w:lang w:val="uk-UA"/>
        </w:rPr>
        <w:t>•</w:t>
      </w:r>
      <w:r w:rsidRPr="00DF349A">
        <w:rPr>
          <w:sz w:val="28"/>
          <w:szCs w:val="28"/>
          <w:shd w:val="clear" w:color="auto" w:fill="FFFFFF"/>
          <w:lang w:val="uk-UA"/>
        </w:rPr>
        <w:tab/>
        <w:t>Надання матеріальної та моральної підтримки родинам учасників бойових дій, які втратили близьких.</w:t>
      </w:r>
    </w:p>
    <w:p w:rsidR="00C32351" w:rsidRPr="00DF349A" w:rsidRDefault="00C32351" w:rsidP="004D6BCD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F349A">
        <w:rPr>
          <w:sz w:val="28"/>
          <w:szCs w:val="28"/>
          <w:shd w:val="clear" w:color="auto" w:fill="FFFFFF"/>
          <w:lang w:val="uk-UA"/>
        </w:rPr>
        <w:t>Програма спрямована на збереження пам’яті про героїв, посилення соціального захисту родин загиблих та підтримку їхнього морального стану в складний період.</w:t>
      </w:r>
    </w:p>
    <w:p w:rsidR="004D6BCD" w:rsidRPr="00DF349A" w:rsidRDefault="004D6BCD" w:rsidP="004D6BCD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DF349A">
        <w:rPr>
          <w:sz w:val="28"/>
          <w:szCs w:val="28"/>
          <w:shd w:val="clear" w:color="auto" w:fill="FFFFFF"/>
          <w:lang w:val="uk-UA"/>
        </w:rPr>
        <w:t xml:space="preserve">Протягом 2025 року було внесено зміни до граничної вартості ритуальних послуг на здійснення поховання учасників бойових дій, </w:t>
      </w:r>
      <w:r w:rsidRPr="00DF349A">
        <w:rPr>
          <w:sz w:val="28"/>
          <w:szCs w:val="28"/>
          <w:lang w:val="uk-UA"/>
        </w:rPr>
        <w:t xml:space="preserve">постраждалих учасників </w:t>
      </w:r>
      <w:r w:rsidRPr="00DF349A">
        <w:rPr>
          <w:sz w:val="28"/>
          <w:szCs w:val="28"/>
          <w:lang w:val="uk-UA"/>
        </w:rPr>
        <w:lastRenderedPageBreak/>
        <w:t xml:space="preserve">Революції Гідності Берестинської міської територіальної громади. Розмір відшкодування витрат за безоплатне поховання </w:t>
      </w:r>
      <w:r w:rsidRPr="00DF349A">
        <w:rPr>
          <w:sz w:val="28"/>
          <w:szCs w:val="28"/>
          <w:shd w:val="clear" w:color="auto" w:fill="FFFFFF"/>
          <w:lang w:val="uk-UA"/>
        </w:rPr>
        <w:t xml:space="preserve">учасників бойових дій, </w:t>
      </w:r>
      <w:r w:rsidRPr="00DF349A">
        <w:rPr>
          <w:sz w:val="28"/>
          <w:szCs w:val="28"/>
          <w:lang w:val="uk-UA"/>
        </w:rPr>
        <w:t>постраждалих учасників Революції Гідності становить 10,0</w:t>
      </w:r>
      <w:r w:rsidR="00DF349A">
        <w:rPr>
          <w:sz w:val="28"/>
          <w:szCs w:val="28"/>
          <w:lang w:val="uk-UA"/>
        </w:rPr>
        <w:t xml:space="preserve"> </w:t>
      </w:r>
      <w:r w:rsidRPr="00DF349A">
        <w:rPr>
          <w:sz w:val="28"/>
          <w:szCs w:val="28"/>
          <w:lang w:val="uk-UA"/>
        </w:rPr>
        <w:t>тис.грн.</w:t>
      </w:r>
    </w:p>
    <w:p w:rsidR="00C32351" w:rsidRPr="00DF349A" w:rsidRDefault="00C32351" w:rsidP="004D6BCD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F349A">
        <w:rPr>
          <w:sz w:val="28"/>
          <w:szCs w:val="28"/>
          <w:lang w:val="uk-UA"/>
        </w:rPr>
        <w:t>Фінансування на 202</w:t>
      </w:r>
      <w:r w:rsidR="004D6BCD" w:rsidRPr="00DF349A">
        <w:rPr>
          <w:sz w:val="28"/>
          <w:szCs w:val="28"/>
          <w:lang w:val="uk-UA"/>
        </w:rPr>
        <w:t>5</w:t>
      </w:r>
      <w:r w:rsidR="00DF349A">
        <w:rPr>
          <w:sz w:val="28"/>
          <w:szCs w:val="28"/>
          <w:lang w:val="uk-UA"/>
        </w:rPr>
        <w:t xml:space="preserve"> </w:t>
      </w:r>
      <w:r w:rsidRPr="00DF349A">
        <w:rPr>
          <w:sz w:val="28"/>
          <w:szCs w:val="28"/>
          <w:lang w:val="uk-UA"/>
        </w:rPr>
        <w:t xml:space="preserve">рік було передбачене у розмірі </w:t>
      </w:r>
      <w:r w:rsidR="004D6BCD" w:rsidRPr="00DF349A">
        <w:rPr>
          <w:sz w:val="28"/>
          <w:szCs w:val="28"/>
          <w:lang w:val="uk-UA"/>
        </w:rPr>
        <w:t>84</w:t>
      </w:r>
      <w:r w:rsidRPr="00DF349A">
        <w:rPr>
          <w:sz w:val="28"/>
          <w:szCs w:val="28"/>
          <w:lang w:val="uk-UA"/>
        </w:rPr>
        <w:t>,0 тис.грн. Протягом 202</w:t>
      </w:r>
      <w:r w:rsidR="004D6BCD" w:rsidRPr="00DF349A">
        <w:rPr>
          <w:sz w:val="28"/>
          <w:szCs w:val="28"/>
          <w:lang w:val="uk-UA"/>
        </w:rPr>
        <w:t>5</w:t>
      </w:r>
      <w:r w:rsidRPr="00DF349A">
        <w:rPr>
          <w:sz w:val="28"/>
          <w:szCs w:val="28"/>
          <w:lang w:val="uk-UA"/>
        </w:rPr>
        <w:t xml:space="preserve"> року, згідно акту виконаних робіт, було проведено компенсацію витрат на здійснення поховання </w:t>
      </w:r>
      <w:r w:rsidR="004D6BCD" w:rsidRPr="00DF349A">
        <w:rPr>
          <w:sz w:val="28"/>
          <w:szCs w:val="28"/>
          <w:lang w:val="uk-UA"/>
        </w:rPr>
        <w:t>2</w:t>
      </w:r>
      <w:r w:rsidRPr="00DF349A">
        <w:rPr>
          <w:sz w:val="28"/>
          <w:szCs w:val="28"/>
          <w:lang w:val="uk-UA"/>
        </w:rPr>
        <w:t xml:space="preserve"> учасників бойових дій на суму </w:t>
      </w:r>
      <w:r w:rsidR="004D6BCD" w:rsidRPr="00DF349A">
        <w:rPr>
          <w:sz w:val="28"/>
          <w:szCs w:val="28"/>
          <w:lang w:val="uk-UA"/>
        </w:rPr>
        <w:t xml:space="preserve">12,560 </w:t>
      </w:r>
      <w:r w:rsidRPr="00DF349A">
        <w:rPr>
          <w:sz w:val="28"/>
          <w:szCs w:val="28"/>
          <w:lang w:val="uk-UA"/>
        </w:rPr>
        <w:t>тис.грн. Невикористані кошти було повернуто.</w:t>
      </w:r>
    </w:p>
    <w:p w:rsidR="00C32351" w:rsidRPr="00DF349A" w:rsidRDefault="00C32351" w:rsidP="00C32351">
      <w:pPr>
        <w:ind w:firstLine="567"/>
        <w:jc w:val="both"/>
        <w:rPr>
          <w:sz w:val="28"/>
          <w:szCs w:val="28"/>
          <w:lang w:val="uk-UA"/>
        </w:rPr>
      </w:pPr>
    </w:p>
    <w:p w:rsidR="00C32351" w:rsidRPr="00DF349A" w:rsidRDefault="00C32351" w:rsidP="00C32351">
      <w:pPr>
        <w:jc w:val="both"/>
        <w:rPr>
          <w:b/>
          <w:i/>
          <w:sz w:val="28"/>
          <w:szCs w:val="28"/>
          <w:lang w:val="uk-UA"/>
        </w:rPr>
      </w:pPr>
    </w:p>
    <w:p w:rsidR="00C32351" w:rsidRPr="00DF349A" w:rsidRDefault="00C32351" w:rsidP="00C32351">
      <w:pPr>
        <w:jc w:val="both"/>
        <w:rPr>
          <w:sz w:val="28"/>
          <w:szCs w:val="28"/>
        </w:rPr>
      </w:pPr>
      <w:r w:rsidRPr="00DF349A">
        <w:rPr>
          <w:sz w:val="28"/>
          <w:szCs w:val="28"/>
        </w:rPr>
        <w:t>Начальник відділу</w:t>
      </w:r>
    </w:p>
    <w:p w:rsidR="00C32351" w:rsidRPr="00DF349A" w:rsidRDefault="00C32351" w:rsidP="00C32351">
      <w:pPr>
        <w:pStyle w:val="af"/>
        <w:spacing w:after="0"/>
        <w:rPr>
          <w:sz w:val="28"/>
          <w:szCs w:val="28"/>
        </w:rPr>
      </w:pPr>
      <w:r w:rsidRPr="00DF349A">
        <w:rPr>
          <w:sz w:val="28"/>
          <w:szCs w:val="28"/>
        </w:rPr>
        <w:t>соціального захисту населення</w:t>
      </w:r>
    </w:p>
    <w:p w:rsidR="00C32351" w:rsidRPr="00DF349A" w:rsidRDefault="00C32351" w:rsidP="00C32351">
      <w:pPr>
        <w:pStyle w:val="af"/>
        <w:spacing w:after="0"/>
        <w:rPr>
          <w:sz w:val="28"/>
          <w:szCs w:val="28"/>
        </w:rPr>
      </w:pPr>
      <w:r w:rsidRPr="00DF349A">
        <w:rPr>
          <w:sz w:val="28"/>
          <w:szCs w:val="28"/>
          <w:lang w:val="uk-UA"/>
        </w:rPr>
        <w:t>Берестин</w:t>
      </w:r>
      <w:r w:rsidRPr="00DF349A">
        <w:rPr>
          <w:sz w:val="28"/>
          <w:szCs w:val="28"/>
        </w:rPr>
        <w:t xml:space="preserve">ської міської ради             </w:t>
      </w:r>
      <w:r w:rsidRPr="00DF349A">
        <w:rPr>
          <w:sz w:val="28"/>
          <w:szCs w:val="28"/>
        </w:rPr>
        <w:tab/>
      </w:r>
      <w:r w:rsidRPr="00DF349A">
        <w:rPr>
          <w:sz w:val="28"/>
          <w:szCs w:val="28"/>
        </w:rPr>
        <w:tab/>
      </w:r>
      <w:r w:rsidRPr="00DF349A">
        <w:rPr>
          <w:sz w:val="28"/>
          <w:szCs w:val="28"/>
        </w:rPr>
        <w:tab/>
        <w:t xml:space="preserve">        </w:t>
      </w:r>
      <w:r w:rsidR="00DF349A">
        <w:rPr>
          <w:sz w:val="28"/>
          <w:szCs w:val="28"/>
          <w:lang w:val="uk-UA"/>
        </w:rPr>
        <w:t xml:space="preserve">      </w:t>
      </w:r>
      <w:r w:rsidRPr="00DF349A">
        <w:rPr>
          <w:sz w:val="28"/>
          <w:szCs w:val="28"/>
        </w:rPr>
        <w:t xml:space="preserve">  Олена БОГДАНЕЦЬ </w:t>
      </w:r>
    </w:p>
    <w:p w:rsidR="00F31D10" w:rsidRPr="00DF349A" w:rsidRDefault="00F31D10" w:rsidP="00F31D10">
      <w:pPr>
        <w:rPr>
          <w:sz w:val="28"/>
          <w:szCs w:val="28"/>
          <w:lang w:val="uk-UA"/>
        </w:rPr>
      </w:pPr>
    </w:p>
    <w:sectPr w:rsidR="00F31D10" w:rsidRPr="00DF349A" w:rsidSect="00DF34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F16" w:rsidRDefault="00BE7F16" w:rsidP="00F511B9">
      <w:r>
        <w:separator/>
      </w:r>
    </w:p>
  </w:endnote>
  <w:endnote w:type="continuationSeparator" w:id="0">
    <w:p w:rsidR="00BE7F16" w:rsidRDefault="00BE7F16" w:rsidP="00F5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F16" w:rsidRDefault="00BE7F16" w:rsidP="00F511B9">
      <w:r>
        <w:separator/>
      </w:r>
    </w:p>
  </w:footnote>
  <w:footnote w:type="continuationSeparator" w:id="0">
    <w:p w:rsidR="00BE7F16" w:rsidRDefault="00BE7F16" w:rsidP="00F51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94817"/>
    <w:multiLevelType w:val="hybridMultilevel"/>
    <w:tmpl w:val="EC505C94"/>
    <w:lvl w:ilvl="0" w:tplc="171E1F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>
    <w:nsid w:val="3DEA70D9"/>
    <w:multiLevelType w:val="multilevel"/>
    <w:tmpl w:val="EED610BC"/>
    <w:lvl w:ilvl="0">
      <w:start w:val="1"/>
      <w:numFmt w:val="decimal"/>
      <w:pStyle w:val="1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62"/>
    <w:rsid w:val="0002252C"/>
    <w:rsid w:val="000439D8"/>
    <w:rsid w:val="0004561A"/>
    <w:rsid w:val="0009107B"/>
    <w:rsid w:val="000C6E9A"/>
    <w:rsid w:val="000D030D"/>
    <w:rsid w:val="001119EB"/>
    <w:rsid w:val="00173BE2"/>
    <w:rsid w:val="00187DC1"/>
    <w:rsid w:val="001D7479"/>
    <w:rsid w:val="0020259E"/>
    <w:rsid w:val="00252988"/>
    <w:rsid w:val="003306F2"/>
    <w:rsid w:val="003703E8"/>
    <w:rsid w:val="0039257F"/>
    <w:rsid w:val="004166B5"/>
    <w:rsid w:val="0043052A"/>
    <w:rsid w:val="00450BFB"/>
    <w:rsid w:val="004A46FA"/>
    <w:rsid w:val="004B1AD6"/>
    <w:rsid w:val="004D6BCD"/>
    <w:rsid w:val="004E4588"/>
    <w:rsid w:val="00521636"/>
    <w:rsid w:val="005229AF"/>
    <w:rsid w:val="005B33D9"/>
    <w:rsid w:val="005B599E"/>
    <w:rsid w:val="00666A6F"/>
    <w:rsid w:val="006B236D"/>
    <w:rsid w:val="006F6DBE"/>
    <w:rsid w:val="00701FA4"/>
    <w:rsid w:val="00773F28"/>
    <w:rsid w:val="007B569F"/>
    <w:rsid w:val="00812517"/>
    <w:rsid w:val="0084755C"/>
    <w:rsid w:val="00851D67"/>
    <w:rsid w:val="008731D9"/>
    <w:rsid w:val="00893621"/>
    <w:rsid w:val="008B6722"/>
    <w:rsid w:val="008F4BB4"/>
    <w:rsid w:val="00917AE3"/>
    <w:rsid w:val="0094263D"/>
    <w:rsid w:val="009B614E"/>
    <w:rsid w:val="009C4F17"/>
    <w:rsid w:val="009C6A9B"/>
    <w:rsid w:val="009F3455"/>
    <w:rsid w:val="00A719C7"/>
    <w:rsid w:val="00A94580"/>
    <w:rsid w:val="00B020BE"/>
    <w:rsid w:val="00B04E4C"/>
    <w:rsid w:val="00B2409A"/>
    <w:rsid w:val="00B30DC2"/>
    <w:rsid w:val="00B642C7"/>
    <w:rsid w:val="00B70835"/>
    <w:rsid w:val="00B74BE8"/>
    <w:rsid w:val="00BD0C62"/>
    <w:rsid w:val="00BD375D"/>
    <w:rsid w:val="00BE4AF3"/>
    <w:rsid w:val="00BE7F16"/>
    <w:rsid w:val="00BE7FC7"/>
    <w:rsid w:val="00C32351"/>
    <w:rsid w:val="00C32EE1"/>
    <w:rsid w:val="00C33F3C"/>
    <w:rsid w:val="00C72EBB"/>
    <w:rsid w:val="00CB06B7"/>
    <w:rsid w:val="00CB541B"/>
    <w:rsid w:val="00CC57BD"/>
    <w:rsid w:val="00CE7D16"/>
    <w:rsid w:val="00D007F1"/>
    <w:rsid w:val="00D01FC6"/>
    <w:rsid w:val="00D03496"/>
    <w:rsid w:val="00D1394E"/>
    <w:rsid w:val="00D31A42"/>
    <w:rsid w:val="00D34DD3"/>
    <w:rsid w:val="00D379F0"/>
    <w:rsid w:val="00D40DFD"/>
    <w:rsid w:val="00D56CC5"/>
    <w:rsid w:val="00D66F89"/>
    <w:rsid w:val="00DC7026"/>
    <w:rsid w:val="00DD68C1"/>
    <w:rsid w:val="00DE0D8B"/>
    <w:rsid w:val="00DF349A"/>
    <w:rsid w:val="00E20ACA"/>
    <w:rsid w:val="00EA1641"/>
    <w:rsid w:val="00ED7BF1"/>
    <w:rsid w:val="00EE1953"/>
    <w:rsid w:val="00EF1524"/>
    <w:rsid w:val="00F31D10"/>
    <w:rsid w:val="00F47263"/>
    <w:rsid w:val="00F511B9"/>
    <w:rsid w:val="00F84C45"/>
    <w:rsid w:val="00F85157"/>
    <w:rsid w:val="00FC0573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9A683E-6692-467F-BF93-D249278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C62"/>
    <w:rPr>
      <w:sz w:val="24"/>
    </w:rPr>
  </w:style>
  <w:style w:type="paragraph" w:styleId="1">
    <w:name w:val="heading 1"/>
    <w:basedOn w:val="a"/>
    <w:next w:val="a"/>
    <w:link w:val="10"/>
    <w:qFormat/>
    <w:locked/>
    <w:rsid w:val="00C32351"/>
    <w:pPr>
      <w:keepNext/>
      <w:numPr>
        <w:numId w:val="2"/>
      </w:numPr>
      <w:tabs>
        <w:tab w:val="left" w:pos="0"/>
      </w:tabs>
      <w:suppressAutoHyphens/>
      <w:jc w:val="center"/>
      <w:outlineLvl w:val="0"/>
    </w:pPr>
    <w:rPr>
      <w:sz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73B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E7FC7"/>
    <w:rPr>
      <w:rFonts w:cs="Times New Roman"/>
      <w:sz w:val="2"/>
    </w:rPr>
  </w:style>
  <w:style w:type="paragraph" w:customStyle="1" w:styleId="a5">
    <w:name w:val="Знак"/>
    <w:basedOn w:val="a"/>
    <w:uiPriority w:val="99"/>
    <w:rsid w:val="004A46FA"/>
    <w:rPr>
      <w:rFonts w:ascii="Verdana" w:hAnsi="Verdana" w:cs="Verdana"/>
      <w:sz w:val="20"/>
      <w:lang w:val="en-US" w:eastAsia="en-US"/>
    </w:rPr>
  </w:style>
  <w:style w:type="paragraph" w:customStyle="1" w:styleId="11">
    <w:name w:val="1"/>
    <w:basedOn w:val="a"/>
    <w:uiPriority w:val="99"/>
    <w:rsid w:val="004B1AD6"/>
    <w:rPr>
      <w:rFonts w:ascii="Verdana" w:hAnsi="Verdana" w:cs="Verdana"/>
      <w:sz w:val="20"/>
      <w:lang w:val="en-US" w:eastAsia="en-US"/>
    </w:rPr>
  </w:style>
  <w:style w:type="table" w:styleId="a6">
    <w:name w:val="Table Grid"/>
    <w:basedOn w:val="a1"/>
    <w:uiPriority w:val="99"/>
    <w:rsid w:val="00DD6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DD68C1"/>
    <w:pPr>
      <w:spacing w:before="100" w:beforeAutospacing="1" w:after="100" w:afterAutospacing="1"/>
    </w:pPr>
    <w:rPr>
      <w:szCs w:val="24"/>
    </w:rPr>
  </w:style>
  <w:style w:type="paragraph" w:styleId="a8">
    <w:name w:val="No Spacing"/>
    <w:uiPriority w:val="99"/>
    <w:qFormat/>
    <w:rsid w:val="00DD68C1"/>
    <w:rPr>
      <w:sz w:val="24"/>
    </w:rPr>
  </w:style>
  <w:style w:type="paragraph" w:styleId="a9">
    <w:name w:val="header"/>
    <w:basedOn w:val="a"/>
    <w:link w:val="aa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locked/>
    <w:rsid w:val="00F511B9"/>
    <w:rPr>
      <w:rFonts w:cs="Times New Roman"/>
      <w:sz w:val="24"/>
      <w:lang w:val="ru-RU" w:eastAsia="ru-RU"/>
    </w:rPr>
  </w:style>
  <w:style w:type="paragraph" w:styleId="ab">
    <w:name w:val="footer"/>
    <w:basedOn w:val="a"/>
    <w:link w:val="ac"/>
    <w:uiPriority w:val="99"/>
    <w:rsid w:val="00F511B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locked/>
    <w:rsid w:val="00F511B9"/>
    <w:rPr>
      <w:rFonts w:cs="Times New Roman"/>
      <w:sz w:val="24"/>
      <w:lang w:val="ru-RU" w:eastAsia="ru-RU"/>
    </w:rPr>
  </w:style>
  <w:style w:type="paragraph" w:styleId="ad">
    <w:name w:val="Body Text Indent"/>
    <w:basedOn w:val="a"/>
    <w:link w:val="ae"/>
    <w:rsid w:val="00D34DD3"/>
    <w:pPr>
      <w:ind w:firstLine="720"/>
    </w:pPr>
    <w:rPr>
      <w:sz w:val="28"/>
      <w:lang w:val="uk-UA"/>
    </w:rPr>
  </w:style>
  <w:style w:type="character" w:customStyle="1" w:styleId="ae">
    <w:name w:val="Основной текст с отступом Знак"/>
    <w:basedOn w:val="a0"/>
    <w:link w:val="ad"/>
    <w:rsid w:val="00D34DD3"/>
    <w:rPr>
      <w:sz w:val="28"/>
      <w:lang w:val="uk-UA"/>
    </w:rPr>
  </w:style>
  <w:style w:type="character" w:customStyle="1" w:styleId="normaltextrun">
    <w:name w:val="normaltextrun"/>
    <w:rsid w:val="00D34DD3"/>
  </w:style>
  <w:style w:type="paragraph" w:customStyle="1" w:styleId="paragraph">
    <w:name w:val="paragraph"/>
    <w:basedOn w:val="a"/>
    <w:rsid w:val="00D34DD3"/>
    <w:pPr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32351"/>
    <w:rPr>
      <w:sz w:val="28"/>
      <w:lang w:val="uk-UA" w:eastAsia="zh-CN"/>
    </w:rPr>
  </w:style>
  <w:style w:type="paragraph" w:styleId="af">
    <w:name w:val="Body Text"/>
    <w:basedOn w:val="a"/>
    <w:link w:val="af0"/>
    <w:uiPriority w:val="99"/>
    <w:semiHidden/>
    <w:unhideWhenUsed/>
    <w:rsid w:val="00C3235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323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7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13</cp:revision>
  <cp:lastPrinted>2018-12-13T08:11:00Z</cp:lastPrinted>
  <dcterms:created xsi:type="dcterms:W3CDTF">2024-12-30T08:23:00Z</dcterms:created>
  <dcterms:modified xsi:type="dcterms:W3CDTF">2026-01-27T09:40:00Z</dcterms:modified>
</cp:coreProperties>
</file>