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1C" w:rsidRDefault="0046700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B5641C" w:rsidRDefault="00B5641C">
      <w:pPr>
        <w:jc w:val="center"/>
        <w:rPr>
          <w:sz w:val="28"/>
          <w:szCs w:val="28"/>
          <w:lang w:val="uk-UA"/>
        </w:rPr>
      </w:pPr>
    </w:p>
    <w:p w:rsidR="00B5641C" w:rsidRDefault="001E1779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B5641C" w:rsidRDefault="001E1779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СХІ</w:t>
      </w:r>
      <w:r w:rsidR="00166393">
        <w:rPr>
          <w:b/>
          <w:sz w:val="28"/>
          <w:szCs w:val="28"/>
          <w:lang w:val="uk-UA" w:eastAsia="zh-CN"/>
        </w:rPr>
        <w:t>І</w:t>
      </w:r>
      <w:r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B5641C" w:rsidRDefault="00B5641C">
      <w:pPr>
        <w:jc w:val="center"/>
        <w:rPr>
          <w:b/>
          <w:sz w:val="28"/>
          <w:szCs w:val="28"/>
          <w:lang w:val="uk-UA" w:eastAsia="zh-CN"/>
        </w:rPr>
      </w:pPr>
    </w:p>
    <w:p w:rsidR="00B5641C" w:rsidRDefault="001E1779">
      <w:pPr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B5641C" w:rsidRDefault="00B5641C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B5641C" w:rsidRDefault="001E1779">
      <w:pPr>
        <w:rPr>
          <w:b/>
          <w:spacing w:val="-7"/>
          <w:sz w:val="28"/>
          <w:szCs w:val="28"/>
          <w:lang w:val="uk-UA" w:eastAsia="zh-CN"/>
        </w:rPr>
      </w:pPr>
      <w:r>
        <w:rPr>
          <w:spacing w:val="-7"/>
          <w:sz w:val="28"/>
          <w:szCs w:val="28"/>
          <w:lang w:val="uk-UA" w:eastAsia="zh-CN"/>
        </w:rPr>
        <w:t>2</w:t>
      </w:r>
      <w:r w:rsidR="00166393">
        <w:rPr>
          <w:spacing w:val="-7"/>
          <w:sz w:val="28"/>
          <w:szCs w:val="28"/>
          <w:lang w:val="uk-UA" w:eastAsia="zh-CN"/>
        </w:rPr>
        <w:t>7</w:t>
      </w:r>
      <w:r>
        <w:rPr>
          <w:spacing w:val="-7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січня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="003528C7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    № </w:t>
      </w:r>
      <w:r w:rsidR="00E40E7C">
        <w:rPr>
          <w:sz w:val="28"/>
          <w:szCs w:val="28"/>
          <w:lang w:val="uk-UA" w:eastAsia="zh-CN"/>
        </w:rPr>
        <w:t>6642</w:t>
      </w:r>
      <w:r>
        <w:rPr>
          <w:sz w:val="28"/>
          <w:szCs w:val="28"/>
          <w:lang w:val="uk-UA" w:eastAsia="zh-CN"/>
        </w:rPr>
        <w:t>-VIІІ</w:t>
      </w:r>
    </w:p>
    <w:p w:rsidR="00B5641C" w:rsidRDefault="00B5641C">
      <w:pPr>
        <w:rPr>
          <w:sz w:val="28"/>
          <w:szCs w:val="28"/>
          <w:lang w:val="uk-UA"/>
        </w:rPr>
      </w:pPr>
    </w:p>
    <w:p w:rsidR="00B5641C" w:rsidRDefault="001E1779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хід виконання Програми підтримки розвитку територіального сервісного центру 6345 Регіонального сервісного центру Головного сервісного центру МВС в Харківській, Полтавській та Сумській областях на 2025-2027 роки</w:t>
      </w:r>
      <w:r w:rsidR="0064682A">
        <w:rPr>
          <w:sz w:val="28"/>
          <w:szCs w:val="28"/>
          <w:lang w:val="uk-UA"/>
        </w:rPr>
        <w:t xml:space="preserve"> за період 2025 року</w:t>
      </w:r>
    </w:p>
    <w:p w:rsidR="00B5641C" w:rsidRDefault="00B5641C">
      <w:pPr>
        <w:rPr>
          <w:sz w:val="28"/>
          <w:szCs w:val="28"/>
          <w:lang w:val="uk-UA"/>
        </w:rPr>
      </w:pPr>
    </w:p>
    <w:p w:rsidR="00B5641C" w:rsidRDefault="001E177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міська рада</w:t>
      </w:r>
    </w:p>
    <w:p w:rsidR="00B5641C" w:rsidRDefault="001E177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B5641C" w:rsidRDefault="00B5641C">
      <w:pPr>
        <w:rPr>
          <w:sz w:val="28"/>
          <w:szCs w:val="28"/>
          <w:lang w:val="uk-UA"/>
        </w:rPr>
      </w:pPr>
    </w:p>
    <w:p w:rsidR="00B5641C" w:rsidRDefault="001E17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Інформацію про хід виконання Програми підтримки розвитку територіального сервісного центру 6345 Регіонального сервісного центру Головного сервісного центру МВС в Харківській, Полтавській та Сумській областях на 2025-2027 роки </w:t>
      </w:r>
      <w:r w:rsidR="0064682A">
        <w:rPr>
          <w:sz w:val="28"/>
          <w:szCs w:val="28"/>
          <w:lang w:val="uk-UA"/>
        </w:rPr>
        <w:t xml:space="preserve">за період 2025 року </w:t>
      </w:r>
      <w:r>
        <w:rPr>
          <w:sz w:val="28"/>
          <w:szCs w:val="28"/>
          <w:lang w:val="uk-UA"/>
        </w:rPr>
        <w:t>взяти до відома (додається).</w:t>
      </w:r>
    </w:p>
    <w:p w:rsidR="00B5641C" w:rsidRDefault="001E1779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</w:t>
      </w:r>
      <w:r w:rsidR="0064682A">
        <w:rPr>
          <w:rStyle w:val="normaltextrun"/>
          <w:sz w:val="28"/>
          <w:szCs w:val="28"/>
          <w:lang w:val="uk-UA"/>
        </w:rPr>
        <w:t>ь фінансів, бюджету, планування</w:t>
      </w:r>
      <w:r>
        <w:rPr>
          <w:rStyle w:val="normaltextrun"/>
          <w:sz w:val="28"/>
          <w:szCs w:val="28"/>
          <w:lang w:val="uk-UA"/>
        </w:rPr>
        <w:t xml:space="preserve"> соціально-економічного розвитку, інвестицій та міжнародного співробітництва (Юрій СНІДАЛОВ); </w:t>
      </w:r>
      <w:r>
        <w:rPr>
          <w:sz w:val="28"/>
          <w:szCs w:val="28"/>
          <w:lang w:val="uk-UA"/>
        </w:rPr>
        <w:t>з питань законності, правопорядку, депутатської діяльності, етики та регламенту (Віра ГОРБОВИЧ).</w:t>
      </w:r>
    </w:p>
    <w:p w:rsidR="00B5641C" w:rsidRDefault="00B5641C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B5641C" w:rsidRDefault="00B5641C">
      <w:pPr>
        <w:jc w:val="both"/>
        <w:rPr>
          <w:rStyle w:val="normaltextrun"/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rStyle w:val="normaltextrun"/>
          <w:sz w:val="28"/>
          <w:szCs w:val="28"/>
          <w:lang w:val="uk-UA"/>
        </w:rPr>
      </w:pPr>
    </w:p>
    <w:p w:rsidR="00B5641C" w:rsidRDefault="003528C7">
      <w:pPr>
        <w:jc w:val="both"/>
        <w:rPr>
          <w:sz w:val="28"/>
          <w:szCs w:val="28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  <w:sectPr w:rsidR="00B5641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</w:sectPr>
      </w:pPr>
    </w:p>
    <w:p w:rsidR="00B5641C" w:rsidRDefault="001E1779">
      <w:pPr>
        <w:ind w:left="566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</w:t>
      </w:r>
    </w:p>
    <w:p w:rsidR="00B5641C" w:rsidRDefault="001E1779">
      <w:pPr>
        <w:ind w:left="566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СХ</w:t>
      </w:r>
      <w:r w:rsidR="00166393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І сесії VІІІ скликання </w:t>
      </w:r>
    </w:p>
    <w:p w:rsidR="00B5641C" w:rsidRDefault="001E1779">
      <w:pPr>
        <w:ind w:left="566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Берестинської міської ради</w:t>
      </w:r>
    </w:p>
    <w:p w:rsidR="00B5641C" w:rsidRDefault="001E1779">
      <w:pPr>
        <w:ind w:left="566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</w:t>
      </w:r>
      <w:r w:rsidR="0016639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.01.2026 № </w:t>
      </w:r>
      <w:r w:rsidR="00E40E7C">
        <w:rPr>
          <w:sz w:val="24"/>
          <w:szCs w:val="24"/>
          <w:lang w:val="uk-UA"/>
        </w:rPr>
        <w:t>6642</w:t>
      </w:r>
      <w:bookmarkStart w:id="0" w:name="_GoBack"/>
      <w:bookmarkEnd w:id="0"/>
      <w:r>
        <w:rPr>
          <w:sz w:val="24"/>
          <w:szCs w:val="24"/>
          <w:lang w:val="uk-UA"/>
        </w:rPr>
        <w:t>-VІІІ</w:t>
      </w:r>
    </w:p>
    <w:p w:rsidR="00B5641C" w:rsidRDefault="00B5641C">
      <w:pPr>
        <w:ind w:firstLine="567"/>
        <w:jc w:val="both"/>
        <w:rPr>
          <w:sz w:val="28"/>
          <w:szCs w:val="28"/>
          <w:lang w:val="uk-UA"/>
        </w:rPr>
      </w:pPr>
    </w:p>
    <w:p w:rsidR="00B5641C" w:rsidRDefault="0064682A" w:rsidP="0064682A">
      <w:pPr>
        <w:jc w:val="center"/>
      </w:pPr>
      <w:r>
        <w:rPr>
          <w:sz w:val="28"/>
          <w:szCs w:val="28"/>
          <w:lang w:val="uk-UA"/>
        </w:rPr>
        <w:t>Інформація п</w:t>
      </w:r>
      <w:r w:rsidR="001E1779">
        <w:rPr>
          <w:sz w:val="28"/>
          <w:szCs w:val="28"/>
          <w:lang w:val="uk-UA"/>
        </w:rPr>
        <w:t>ро хід виконання про Програми підтримки розвитку</w:t>
      </w:r>
    </w:p>
    <w:p w:rsidR="00B5641C" w:rsidRDefault="001E1779" w:rsidP="0064682A">
      <w:pPr>
        <w:jc w:val="center"/>
      </w:pPr>
      <w:r>
        <w:rPr>
          <w:sz w:val="28"/>
          <w:szCs w:val="28"/>
          <w:lang w:val="uk-UA"/>
        </w:rPr>
        <w:t>територіального сервісного центру 6345</w:t>
      </w:r>
      <w:r w:rsidR="00646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Регіонального сервісного центру</w:t>
      </w:r>
    </w:p>
    <w:p w:rsidR="00B5641C" w:rsidRDefault="001E1779" w:rsidP="006468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сервісного центру МВС</w:t>
      </w:r>
      <w:r w:rsidR="00646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Харківській, Полтавській та Сумській областях</w:t>
      </w:r>
      <w:r w:rsidR="00646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2025</w:t>
      </w:r>
      <w:r w:rsidR="003528C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2027 роки за </w:t>
      </w:r>
      <w:r w:rsidR="0064682A">
        <w:rPr>
          <w:sz w:val="28"/>
          <w:szCs w:val="28"/>
          <w:lang w:val="uk-UA"/>
        </w:rPr>
        <w:t xml:space="preserve">період </w:t>
      </w:r>
      <w:r>
        <w:rPr>
          <w:sz w:val="28"/>
          <w:szCs w:val="28"/>
          <w:lang w:val="uk-UA"/>
        </w:rPr>
        <w:t>2025 р</w:t>
      </w:r>
      <w:r w:rsidR="0064682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64682A">
        <w:rPr>
          <w:sz w:val="28"/>
          <w:szCs w:val="28"/>
          <w:lang w:val="uk-UA"/>
        </w:rPr>
        <w:t>у</w:t>
      </w:r>
    </w:p>
    <w:p w:rsidR="00B5641C" w:rsidRDefault="00B5641C">
      <w:pPr>
        <w:ind w:firstLine="567"/>
        <w:jc w:val="both"/>
        <w:rPr>
          <w:sz w:val="28"/>
          <w:szCs w:val="28"/>
        </w:rPr>
      </w:pPr>
    </w:p>
    <w:p w:rsidR="00B5641C" w:rsidRDefault="001E1779">
      <w:pPr>
        <w:ind w:firstLine="567"/>
        <w:jc w:val="both"/>
      </w:pPr>
      <w:r>
        <w:rPr>
          <w:sz w:val="28"/>
          <w:szCs w:val="28"/>
          <w:lang w:val="uk-UA"/>
        </w:rPr>
        <w:t>Програма підтримки розвитку територіального сервісного центру 6345 Регіонального сервісного центру Головного сервісного центру МВС в Харківській, Полтавській та Сумській областях на 2025–2027 роки (далі — Програма) розроблена відповідно до вимог чинного законодавства України, Закону України «Про місцеве самоврядування в Україні»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з метою створення належних умов для функціонування територіального сервісного центру та підвищення якості і доступності адміністративних послуг.</w:t>
      </w:r>
    </w:p>
    <w:p w:rsidR="00B5641C" w:rsidRDefault="001E1779">
      <w:pPr>
        <w:ind w:firstLine="567"/>
        <w:jc w:val="both"/>
      </w:pPr>
      <w:r>
        <w:rPr>
          <w:sz w:val="28"/>
          <w:szCs w:val="28"/>
          <w:lang w:val="uk-UA"/>
        </w:rPr>
        <w:t>У 2025 році реалізація Програми здійснювалася відповідно до визначених мети, завдань та заходів і була спрямована на зміцнення матеріально-технічної бази територіального сервісного центру 6345 (на правах відділу, м. Берестин) та забезпечення безперервності надання адміністративних послуг населенню.</w:t>
      </w:r>
    </w:p>
    <w:p w:rsidR="007506CB" w:rsidRDefault="001E1779" w:rsidP="007506C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межах виконання Програми у 2025 році з місцевого бюджету надано субвенцію </w:t>
      </w:r>
      <w:r w:rsidR="0064682A">
        <w:rPr>
          <w:sz w:val="28"/>
          <w:szCs w:val="28"/>
          <w:lang w:val="uk-UA"/>
        </w:rPr>
        <w:t xml:space="preserve">з місцевого бюджету </w:t>
      </w:r>
      <w:r>
        <w:rPr>
          <w:sz w:val="28"/>
          <w:szCs w:val="28"/>
          <w:lang w:val="uk-UA"/>
        </w:rPr>
        <w:t>державному бюджету для Регіонального сервісного центру Головного сервісного центру МВС в Харківській, П</w:t>
      </w:r>
      <w:r w:rsidR="007506CB">
        <w:rPr>
          <w:sz w:val="28"/>
          <w:szCs w:val="28"/>
          <w:lang w:val="uk-UA"/>
        </w:rPr>
        <w:t xml:space="preserve">олтавській та Сумській областях на суму 140 </w:t>
      </w:r>
      <w:r w:rsidR="007506CB" w:rsidRPr="0064682A">
        <w:rPr>
          <w:sz w:val="28"/>
          <w:szCs w:val="28"/>
          <w:lang w:val="uk-UA"/>
        </w:rPr>
        <w:t>000 грн.</w:t>
      </w:r>
    </w:p>
    <w:p w:rsidR="007506CB" w:rsidRDefault="001E17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Кошти спрямовано на закупівлю однієї одиниці системи резервного живлення для територіального сервісного центру 6345 </w:t>
      </w:r>
      <w:r w:rsidR="007506CB">
        <w:rPr>
          <w:sz w:val="28"/>
          <w:szCs w:val="28"/>
          <w:lang w:val="uk-UA"/>
        </w:rPr>
        <w:t>(на правах відділу м.Берестин), фактично витрачено 139 999,2 грн.</w:t>
      </w:r>
      <w:r>
        <w:rPr>
          <w:sz w:val="28"/>
          <w:szCs w:val="28"/>
          <w:lang w:val="uk-UA"/>
        </w:rPr>
        <w:t xml:space="preserve"> </w:t>
      </w:r>
    </w:p>
    <w:p w:rsidR="00B5641C" w:rsidRDefault="001E1779">
      <w:pPr>
        <w:ind w:firstLine="567"/>
        <w:jc w:val="both"/>
      </w:pPr>
      <w:r>
        <w:rPr>
          <w:sz w:val="28"/>
          <w:szCs w:val="28"/>
          <w:lang w:val="uk-UA"/>
        </w:rPr>
        <w:t>Реалізація заходів Програми у 2025 році забезпечила покращення матеріально-технічних умов роботи територіального сервісного центру 6345 та сприяла підвищенню якості адміністративних послуг, що надаються населенню.</w:t>
      </w:r>
    </w:p>
    <w:p w:rsidR="00B5641C" w:rsidRDefault="001E177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Подальше виконання Програми здійснюватиметься відповідно до визначених напрямів, з урахуванням фактичних потреб територіального сервісного центру та фінансових можливостей місцевого бюджету.</w:t>
      </w:r>
    </w:p>
    <w:p w:rsidR="0064682A" w:rsidRDefault="0064682A">
      <w:pPr>
        <w:ind w:firstLine="567"/>
        <w:jc w:val="both"/>
        <w:rPr>
          <w:sz w:val="28"/>
          <w:szCs w:val="28"/>
          <w:lang w:val="uk-UA"/>
        </w:rPr>
      </w:pPr>
    </w:p>
    <w:p w:rsidR="0064682A" w:rsidRDefault="0064682A">
      <w:pPr>
        <w:ind w:firstLine="567"/>
        <w:jc w:val="both"/>
        <w:rPr>
          <w:sz w:val="28"/>
          <w:szCs w:val="28"/>
        </w:rPr>
      </w:pPr>
    </w:p>
    <w:p w:rsidR="00B5641C" w:rsidRDefault="00B5641C">
      <w:pPr>
        <w:rPr>
          <w:sz w:val="28"/>
          <w:szCs w:val="28"/>
          <w:lang w:val="uk-UA"/>
        </w:rPr>
      </w:pPr>
    </w:p>
    <w:p w:rsidR="0064682A" w:rsidRDefault="0064682A" w:rsidP="006468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64682A">
        <w:rPr>
          <w:sz w:val="28"/>
          <w:szCs w:val="28"/>
          <w:lang w:val="uk-UA"/>
        </w:rPr>
        <w:t xml:space="preserve">ачальник територіального </w:t>
      </w:r>
    </w:p>
    <w:p w:rsidR="00B5641C" w:rsidRDefault="0064682A" w:rsidP="0064682A">
      <w:pPr>
        <w:rPr>
          <w:sz w:val="28"/>
          <w:szCs w:val="28"/>
          <w:lang w:val="uk-UA"/>
        </w:rPr>
      </w:pPr>
      <w:r w:rsidRPr="0064682A">
        <w:rPr>
          <w:sz w:val="28"/>
          <w:szCs w:val="28"/>
          <w:lang w:val="uk-UA"/>
        </w:rPr>
        <w:t xml:space="preserve">сервісного центру 6345 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Pr="0064682A">
        <w:rPr>
          <w:sz w:val="28"/>
          <w:szCs w:val="28"/>
          <w:lang w:val="uk-UA"/>
        </w:rPr>
        <w:t>Сергій НАКОНЕЧНИЙ</w:t>
      </w:r>
    </w:p>
    <w:sectPr w:rsidR="00B5641C"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00F" w:rsidRDefault="0046700F">
      <w:r>
        <w:separator/>
      </w:r>
    </w:p>
  </w:endnote>
  <w:endnote w:type="continuationSeparator" w:id="0">
    <w:p w:rsidR="0046700F" w:rsidRDefault="0046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00F" w:rsidRDefault="0046700F">
      <w:r>
        <w:separator/>
      </w:r>
    </w:p>
  </w:footnote>
  <w:footnote w:type="continuationSeparator" w:id="0">
    <w:p w:rsidR="0046700F" w:rsidRDefault="0046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1C" w:rsidRDefault="001E1779">
    <w:pPr>
      <w:pStyle w:val="af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64682A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B5641C" w:rsidRDefault="001E1779">
    <w:pPr>
      <w:pStyle w:val="af3"/>
      <w:jc w:val="right"/>
      <w:rPr>
        <w:sz w:val="22"/>
        <w:szCs w:val="22"/>
        <w:lang w:val="uk-UA"/>
      </w:rPr>
    </w:pPr>
    <w:r>
      <w:rPr>
        <w:sz w:val="22"/>
        <w:szCs w:val="22"/>
        <w:lang w:val="uk-UA"/>
      </w:rPr>
      <w:t>Продовження додатку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0D0A"/>
    <w:multiLevelType w:val="multilevel"/>
    <w:tmpl w:val="0A58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034D8"/>
    <w:multiLevelType w:val="multilevel"/>
    <w:tmpl w:val="1E6A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3EE3CB3"/>
    <w:multiLevelType w:val="multilevel"/>
    <w:tmpl w:val="0142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8CE1E1F"/>
    <w:multiLevelType w:val="multilevel"/>
    <w:tmpl w:val="DD7E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854BA"/>
    <w:multiLevelType w:val="multilevel"/>
    <w:tmpl w:val="95A2D79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C0B3271"/>
    <w:multiLevelType w:val="multilevel"/>
    <w:tmpl w:val="5E90516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42823F0C"/>
    <w:multiLevelType w:val="multilevel"/>
    <w:tmpl w:val="2644855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45D41A7A"/>
    <w:multiLevelType w:val="multilevel"/>
    <w:tmpl w:val="A1D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476D6589"/>
    <w:multiLevelType w:val="multilevel"/>
    <w:tmpl w:val="8D1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4C6A50B9"/>
    <w:multiLevelType w:val="multilevel"/>
    <w:tmpl w:val="814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EAC7407"/>
    <w:multiLevelType w:val="multilevel"/>
    <w:tmpl w:val="6D7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34E1A"/>
    <w:multiLevelType w:val="multilevel"/>
    <w:tmpl w:val="64AA578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B6675"/>
    <w:multiLevelType w:val="multilevel"/>
    <w:tmpl w:val="EAAA2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70E64"/>
    <w:multiLevelType w:val="multilevel"/>
    <w:tmpl w:val="A678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26226"/>
    <w:multiLevelType w:val="multilevel"/>
    <w:tmpl w:val="C30A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F7EE9"/>
    <w:multiLevelType w:val="multilevel"/>
    <w:tmpl w:val="E8A833B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6703FD7"/>
    <w:multiLevelType w:val="multilevel"/>
    <w:tmpl w:val="3578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A07A0"/>
    <w:multiLevelType w:val="multilevel"/>
    <w:tmpl w:val="4608F894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8">
    <w:nsid w:val="5F0F0032"/>
    <w:multiLevelType w:val="multilevel"/>
    <w:tmpl w:val="F724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A3094"/>
    <w:multiLevelType w:val="multilevel"/>
    <w:tmpl w:val="E65ACB2A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C862CCE"/>
    <w:multiLevelType w:val="multilevel"/>
    <w:tmpl w:val="8CB4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0C2519"/>
    <w:multiLevelType w:val="multilevel"/>
    <w:tmpl w:val="E4AAE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FC74A6"/>
    <w:multiLevelType w:val="multilevel"/>
    <w:tmpl w:val="5C58F56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3">
    <w:nsid w:val="7C466699"/>
    <w:multiLevelType w:val="multilevel"/>
    <w:tmpl w:val="973C40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4"/>
  </w:num>
  <w:num w:numId="5">
    <w:abstractNumId w:val="8"/>
  </w:num>
  <w:num w:numId="6">
    <w:abstractNumId w:val="23"/>
  </w:num>
  <w:num w:numId="7">
    <w:abstractNumId w:val="9"/>
  </w:num>
  <w:num w:numId="8">
    <w:abstractNumId w:val="20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7"/>
  </w:num>
  <w:num w:numId="11">
    <w:abstractNumId w:val="18"/>
    <w:lvlOverride w:ilvl="0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6"/>
    <w:lvlOverride w:ilvl="0">
      <w:startOverride w:val="1"/>
    </w:lvlOverride>
  </w:num>
  <w:num w:numId="17">
    <w:abstractNumId w:val="21"/>
  </w:num>
  <w:num w:numId="18">
    <w:abstractNumId w:val="11"/>
  </w:num>
  <w:num w:numId="19">
    <w:abstractNumId w:val="10"/>
  </w:num>
  <w:num w:numId="20">
    <w:abstractNumId w:val="22"/>
  </w:num>
  <w:num w:numId="21">
    <w:abstractNumId w:val="5"/>
  </w:num>
  <w:num w:numId="22">
    <w:abstractNumId w:val="1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41C"/>
    <w:rsid w:val="00082AD8"/>
    <w:rsid w:val="000E059C"/>
    <w:rsid w:val="00166393"/>
    <w:rsid w:val="001C2B53"/>
    <w:rsid w:val="001E1779"/>
    <w:rsid w:val="003528C7"/>
    <w:rsid w:val="0046700F"/>
    <w:rsid w:val="0064682A"/>
    <w:rsid w:val="007506CB"/>
    <w:rsid w:val="00B15760"/>
    <w:rsid w:val="00B5641C"/>
    <w:rsid w:val="00E4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182EE-8703-4E12-B85B-5618DBE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iPriority w:val="99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Balloon Text"/>
    <w:basedOn w:val="a"/>
    <w:link w:val="aff8"/>
    <w:rPr>
      <w:rFonts w:ascii="Arial" w:hAnsi="Arial"/>
      <w:sz w:val="18"/>
      <w:szCs w:val="18"/>
    </w:rPr>
  </w:style>
  <w:style w:type="character" w:customStyle="1" w:styleId="aff8">
    <w:name w:val="Текст выноски Знак"/>
    <w:link w:val="aff7"/>
    <w:rPr>
      <w:rFonts w:ascii="Arial" w:hAnsi="Arial" w:cs="Arial"/>
      <w:sz w:val="18"/>
      <w:szCs w:val="18"/>
      <w:lang w:val="ru-RU"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xt1">
    <w:name w:val="txt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2712</Characters>
  <Application>Microsoft Office Word</Application>
  <DocSecurity>0</DocSecurity>
  <Lines>22</Lines>
  <Paragraphs>6</Paragraphs>
  <ScaleCrop>false</ScaleCrop>
  <Company>RUSSIA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17</cp:revision>
  <dcterms:created xsi:type="dcterms:W3CDTF">2025-04-21T08:22:00Z</dcterms:created>
  <dcterms:modified xsi:type="dcterms:W3CDTF">2026-01-27T09:42:00Z</dcterms:modified>
  <cp:version>983040</cp:version>
</cp:coreProperties>
</file>