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DB" w:rsidRPr="0000041D" w:rsidRDefault="00B939DB" w:rsidP="00B939DB">
      <w:pPr>
        <w:spacing w:after="0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  <w:lang w:val="uk-UA" w:eastAsia="zh-CN"/>
        </w:rPr>
      </w:pPr>
      <w:r w:rsidRPr="006018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820" cy="63246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00041D" w:rsidRPr="0000041D" w:rsidRDefault="0000041D" w:rsidP="00B939DB">
      <w:pPr>
        <w:spacing w:after="0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  <w:lang w:val="uk-UA" w:eastAsia="zh-CN"/>
        </w:rPr>
      </w:pPr>
    </w:p>
    <w:bookmarkEnd w:id="0"/>
    <w:p w:rsidR="00B939DB" w:rsidRPr="00601869" w:rsidRDefault="00B939DB" w:rsidP="00A7089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601869">
        <w:rPr>
          <w:rFonts w:ascii="Times New Roman" w:hAnsi="Times New Roman" w:cs="Times New Roman"/>
          <w:b/>
          <w:sz w:val="28"/>
          <w:szCs w:val="28"/>
          <w:lang w:val="uk-UA" w:eastAsia="zh-CN"/>
        </w:rPr>
        <w:t>БЕРЕСТИНСЬКА МІСЬКА РАДА</w:t>
      </w:r>
    </w:p>
    <w:p w:rsidR="00B939DB" w:rsidRPr="00601869" w:rsidRDefault="00D717D7" w:rsidP="00A7089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6"/>
          <w:lang w:val="uk-UA" w:eastAsia="zh-CN"/>
        </w:rPr>
        <w:t>С</w:t>
      </w:r>
      <w:r w:rsidR="00941FF6" w:rsidRPr="00601869">
        <w:rPr>
          <w:rFonts w:ascii="Times New Roman" w:hAnsi="Times New Roman" w:cs="Times New Roman"/>
          <w:b/>
          <w:sz w:val="28"/>
          <w:szCs w:val="28"/>
          <w:lang w:val="uk-UA" w:eastAsia="zh-CN"/>
        </w:rPr>
        <w:t>Х</w:t>
      </w:r>
      <w:r w:rsidRPr="00601869">
        <w:rPr>
          <w:rFonts w:ascii="Times New Roman" w:hAnsi="Times New Roman" w:cs="Times New Roman"/>
          <w:b/>
          <w:sz w:val="28"/>
          <w:szCs w:val="28"/>
          <w:lang w:val="uk-UA" w:eastAsia="zh-CN"/>
        </w:rPr>
        <w:t>V</w:t>
      </w:r>
      <w:r w:rsidR="00B939DB" w:rsidRPr="00601869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СЕСІЯ VІІІ СКЛИКАННЯ</w:t>
      </w:r>
    </w:p>
    <w:p w:rsidR="00A70898" w:rsidRPr="00601869" w:rsidRDefault="00A70898" w:rsidP="00A7089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B939DB" w:rsidRPr="00601869" w:rsidRDefault="00B939DB" w:rsidP="00B939DB">
      <w:pPr>
        <w:suppressAutoHyphens/>
        <w:autoSpaceDN w:val="0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  <w:r w:rsidRPr="00601869"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  <w:t>Р І Ш Е Н Н Я</w:t>
      </w:r>
    </w:p>
    <w:p w:rsidR="00B939DB" w:rsidRPr="00601869" w:rsidRDefault="00D717D7" w:rsidP="00B939DB">
      <w:pPr>
        <w:suppressAutoHyphens/>
        <w:autoSpaceDN w:val="0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19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941FF6" w:rsidRPr="00601869">
        <w:rPr>
          <w:rFonts w:ascii="Times New Roman" w:hAnsi="Times New Roman" w:cs="Times New Roman"/>
          <w:sz w:val="28"/>
          <w:szCs w:val="28"/>
          <w:lang w:val="uk-UA" w:eastAsia="zh-CN"/>
        </w:rPr>
        <w:t>березня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093A74" w:rsidRPr="0060186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м. Берестин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         № </w:t>
      </w:r>
      <w:r w:rsidR="0000041D">
        <w:rPr>
          <w:rFonts w:ascii="Times New Roman" w:hAnsi="Times New Roman" w:cs="Times New Roman"/>
          <w:sz w:val="28"/>
          <w:szCs w:val="28"/>
          <w:lang w:val="uk-UA" w:eastAsia="zh-CN"/>
        </w:rPr>
        <w:t>6810</w:t>
      </w:r>
      <w:r w:rsidR="00B939DB" w:rsidRPr="00601869"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E26AE2" w:rsidRPr="00601869" w:rsidRDefault="00E26AE2" w:rsidP="00093A7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Про</w:t>
      </w:r>
      <w:r w:rsidR="00B939DB" w:rsidRPr="00601869">
        <w:rPr>
          <w:rFonts w:ascii="Times New Roman" w:hAnsi="Times New Roman" w:cs="Times New Roman"/>
          <w:sz w:val="28"/>
          <w:lang w:val="uk-UA"/>
        </w:rPr>
        <w:t xml:space="preserve"> хід виконання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 Програми</w:t>
      </w:r>
      <w:r w:rsidR="0057242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E22898" w:rsidRPr="00601869">
        <w:rPr>
          <w:rFonts w:ascii="Times New Roman" w:hAnsi="Times New Roman" w:cs="Times New Roman"/>
          <w:sz w:val="28"/>
          <w:lang w:val="uk-UA"/>
        </w:rPr>
        <w:t>розвитку мереж</w:t>
      </w:r>
      <w:r w:rsidR="00601869" w:rsidRPr="00601869">
        <w:rPr>
          <w:rFonts w:ascii="Times New Roman" w:hAnsi="Times New Roman" w:cs="Times New Roman"/>
          <w:sz w:val="28"/>
        </w:rPr>
        <w:t xml:space="preserve"> </w:t>
      </w:r>
      <w:r w:rsidR="00E22898" w:rsidRPr="00601869">
        <w:rPr>
          <w:rStyle w:val="af2"/>
          <w:rFonts w:ascii="Times New Roman" w:hAnsi="Times New Roman" w:cs="Times New Roman"/>
          <w:b w:val="0"/>
          <w:bCs w:val="0"/>
          <w:sz w:val="28"/>
          <w:lang w:val="uk-UA"/>
        </w:rPr>
        <w:t>зовнішнього освітлення населених пунктів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D717D7">
        <w:rPr>
          <w:rFonts w:ascii="Times New Roman" w:hAnsi="Times New Roman" w:cs="Times New Roman"/>
          <w:sz w:val="28"/>
          <w:lang w:val="uk-UA"/>
        </w:rPr>
        <w:t>Берестин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ської </w:t>
      </w:r>
      <w:r w:rsidR="00D717D7">
        <w:rPr>
          <w:rFonts w:ascii="Times New Roman" w:hAnsi="Times New Roman" w:cs="Times New Roman"/>
          <w:sz w:val="28"/>
          <w:lang w:val="uk-UA"/>
        </w:rPr>
        <w:t xml:space="preserve">міської </w:t>
      </w:r>
      <w:r w:rsidR="00E22898" w:rsidRPr="00601869">
        <w:rPr>
          <w:rFonts w:ascii="Times New Roman" w:hAnsi="Times New Roman" w:cs="Times New Roman"/>
          <w:sz w:val="28"/>
          <w:lang w:val="uk-UA"/>
        </w:rPr>
        <w:t>територіальної громади «Енергія світла» на 2024-202</w:t>
      </w:r>
      <w:r w:rsidR="00D717D7">
        <w:rPr>
          <w:rFonts w:ascii="Times New Roman" w:hAnsi="Times New Roman" w:cs="Times New Roman"/>
          <w:sz w:val="28"/>
          <w:lang w:val="uk-UA"/>
        </w:rPr>
        <w:t>6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 роки</w:t>
      </w:r>
      <w:r w:rsidR="00B939DB" w:rsidRPr="00601869">
        <w:rPr>
          <w:rFonts w:ascii="Times New Roman" w:hAnsi="Times New Roman" w:cs="Times New Roman"/>
          <w:sz w:val="28"/>
          <w:lang w:val="uk-UA"/>
        </w:rPr>
        <w:t xml:space="preserve"> за період 202</w:t>
      </w:r>
      <w:r w:rsidR="00D717D7">
        <w:rPr>
          <w:rFonts w:ascii="Times New Roman" w:hAnsi="Times New Roman" w:cs="Times New Roman"/>
          <w:sz w:val="28"/>
          <w:lang w:val="uk-UA"/>
        </w:rPr>
        <w:t>5</w:t>
      </w:r>
      <w:r w:rsidR="00B939DB" w:rsidRPr="00601869">
        <w:rPr>
          <w:rFonts w:ascii="Times New Roman" w:hAnsi="Times New Roman" w:cs="Times New Roman"/>
          <w:sz w:val="28"/>
          <w:lang w:val="uk-UA"/>
        </w:rPr>
        <w:t xml:space="preserve"> року </w:t>
      </w:r>
    </w:p>
    <w:p w:rsidR="009C3C51" w:rsidRPr="00601869" w:rsidRDefault="009C3C51" w:rsidP="007C314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26AE2" w:rsidRPr="00601869" w:rsidRDefault="00E26AE2" w:rsidP="007C314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</w:t>
      </w:r>
      <w:r w:rsidR="00012207" w:rsidRPr="00601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благоустрій населених пунктів»</w:t>
      </w:r>
      <w:r w:rsidR="00B73B22" w:rsidRPr="0060186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B73B22" w:rsidRPr="00601869" w:rsidRDefault="00B73B22" w:rsidP="007C314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AE2" w:rsidRPr="00601869" w:rsidRDefault="00E26AE2" w:rsidP="007C314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В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И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Р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І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Ш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И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Л</w:t>
      </w:r>
      <w:r w:rsidR="00A70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lang w:val="uk-UA"/>
        </w:rPr>
        <w:t>А:</w:t>
      </w:r>
    </w:p>
    <w:p w:rsidR="003859CA" w:rsidRPr="00601869" w:rsidRDefault="003859CA" w:rsidP="007C314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793265" w:rsidRPr="00601869" w:rsidRDefault="005B06FE" w:rsidP="007C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39DB" w:rsidRPr="00601869">
        <w:rPr>
          <w:rFonts w:ascii="Times New Roman" w:hAnsi="Times New Roman" w:cs="Times New Roman"/>
          <w:sz w:val="28"/>
          <w:szCs w:val="28"/>
          <w:lang w:val="uk-UA"/>
        </w:rPr>
        <w:t>Інформацію про хід виконання</w:t>
      </w:r>
      <w:r w:rsidR="00572428"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080" w:rsidRPr="006018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3265" w:rsidRPr="00601869">
        <w:rPr>
          <w:rFonts w:ascii="Times New Roman" w:hAnsi="Times New Roman" w:cs="Times New Roman"/>
          <w:sz w:val="28"/>
          <w:lang w:val="uk-UA"/>
        </w:rPr>
        <w:t>рограм</w:t>
      </w:r>
      <w:r w:rsidR="00B939DB" w:rsidRPr="00601869">
        <w:rPr>
          <w:rFonts w:ascii="Times New Roman" w:hAnsi="Times New Roman" w:cs="Times New Roman"/>
          <w:sz w:val="28"/>
          <w:lang w:val="uk-UA"/>
        </w:rPr>
        <w:t>и</w:t>
      </w:r>
      <w:r w:rsidR="003859CA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розвитку мереж </w:t>
      </w:r>
      <w:r w:rsidR="00E22898" w:rsidRPr="00601869">
        <w:rPr>
          <w:rStyle w:val="af2"/>
          <w:rFonts w:ascii="Times New Roman" w:hAnsi="Times New Roman" w:cs="Times New Roman"/>
          <w:b w:val="0"/>
          <w:bCs w:val="0"/>
          <w:sz w:val="28"/>
          <w:lang w:val="uk-UA"/>
        </w:rPr>
        <w:t>зовнішнього освітлення населених пунктів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D717D7">
        <w:rPr>
          <w:rFonts w:ascii="Times New Roman" w:hAnsi="Times New Roman" w:cs="Times New Roman"/>
          <w:sz w:val="28"/>
          <w:lang w:val="uk-UA"/>
        </w:rPr>
        <w:t>Берестин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ської </w:t>
      </w:r>
      <w:r w:rsidR="00D717D7">
        <w:rPr>
          <w:rFonts w:ascii="Times New Roman" w:hAnsi="Times New Roman" w:cs="Times New Roman"/>
          <w:sz w:val="28"/>
          <w:lang w:val="uk-UA"/>
        </w:rPr>
        <w:t xml:space="preserve">міської </w:t>
      </w:r>
      <w:r w:rsidR="00E22898" w:rsidRPr="00601869">
        <w:rPr>
          <w:rFonts w:ascii="Times New Roman" w:hAnsi="Times New Roman" w:cs="Times New Roman"/>
          <w:sz w:val="28"/>
          <w:lang w:val="uk-UA"/>
        </w:rPr>
        <w:t>територіальної громади «Енергія світла» на 2024-202</w:t>
      </w:r>
      <w:r w:rsidR="00D717D7">
        <w:rPr>
          <w:rFonts w:ascii="Times New Roman" w:hAnsi="Times New Roman" w:cs="Times New Roman"/>
          <w:sz w:val="28"/>
          <w:lang w:val="uk-UA"/>
        </w:rPr>
        <w:t>6</w:t>
      </w:r>
      <w:r w:rsidR="00E22898" w:rsidRPr="00601869">
        <w:rPr>
          <w:rFonts w:ascii="Times New Roman" w:hAnsi="Times New Roman" w:cs="Times New Roman"/>
          <w:sz w:val="28"/>
          <w:lang w:val="uk-UA"/>
        </w:rPr>
        <w:t xml:space="preserve"> роки</w:t>
      </w:r>
      <w:r w:rsidR="00B939DB" w:rsidRPr="00601869">
        <w:rPr>
          <w:rFonts w:ascii="Times New Roman" w:hAnsi="Times New Roman" w:cs="Times New Roman"/>
          <w:sz w:val="28"/>
          <w:lang w:val="uk-UA"/>
        </w:rPr>
        <w:t xml:space="preserve"> за період 202</w:t>
      </w:r>
      <w:r w:rsidR="00D717D7">
        <w:rPr>
          <w:rFonts w:ascii="Times New Roman" w:hAnsi="Times New Roman" w:cs="Times New Roman"/>
          <w:sz w:val="28"/>
          <w:lang w:val="uk-UA"/>
        </w:rPr>
        <w:t>5</w:t>
      </w:r>
      <w:r w:rsidR="00B939DB" w:rsidRPr="00601869">
        <w:rPr>
          <w:rFonts w:ascii="Times New Roman" w:hAnsi="Times New Roman" w:cs="Times New Roman"/>
          <w:sz w:val="28"/>
          <w:lang w:val="uk-UA"/>
        </w:rPr>
        <w:t xml:space="preserve"> року взяти до відома </w:t>
      </w:r>
      <w:r w:rsidR="00C37AC4"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C85080" w:rsidRPr="00601869">
        <w:rPr>
          <w:rFonts w:ascii="Times New Roman" w:hAnsi="Times New Roman" w:cs="Times New Roman"/>
          <w:sz w:val="28"/>
          <w:lang w:val="uk-UA"/>
        </w:rPr>
        <w:t>(</w:t>
      </w:r>
      <w:r w:rsidR="00C37AC4" w:rsidRPr="00601869">
        <w:rPr>
          <w:rFonts w:ascii="Times New Roman" w:hAnsi="Times New Roman" w:cs="Times New Roman"/>
          <w:sz w:val="28"/>
          <w:lang w:val="uk-UA"/>
        </w:rPr>
        <w:t>додається</w:t>
      </w:r>
      <w:r w:rsidR="00C85080" w:rsidRPr="00601869">
        <w:rPr>
          <w:rFonts w:ascii="Times New Roman" w:hAnsi="Times New Roman" w:cs="Times New Roman"/>
          <w:sz w:val="28"/>
          <w:lang w:val="uk-UA"/>
        </w:rPr>
        <w:t>)</w:t>
      </w:r>
      <w:r w:rsidR="00793265" w:rsidRPr="00601869">
        <w:rPr>
          <w:rFonts w:ascii="Times New Roman" w:hAnsi="Times New Roman" w:cs="Times New Roman"/>
          <w:sz w:val="28"/>
          <w:lang w:val="uk-UA"/>
        </w:rPr>
        <w:t xml:space="preserve">.  </w:t>
      </w:r>
    </w:p>
    <w:p w:rsidR="005B06FE" w:rsidRPr="00601869" w:rsidRDefault="00B939DB" w:rsidP="00B939DB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0DC4"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06FE"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постійні комісії з </w:t>
      </w:r>
      <w:r w:rsidR="005B06FE" w:rsidRPr="00601869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питан</w:t>
      </w:r>
      <w:r w:rsidR="00D717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ь фінансів, бюджету, планування</w:t>
      </w:r>
      <w:r w:rsidR="005B06FE" w:rsidRPr="00601869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</w:t>
      </w:r>
      <w:r w:rsidR="00012207" w:rsidRPr="00601869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06FE" w:rsidRPr="00601869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благоустрою (Валерій КИЦЮК).</w:t>
      </w:r>
    </w:p>
    <w:p w:rsidR="00792B0E" w:rsidRPr="00601869" w:rsidRDefault="00792B0E" w:rsidP="007C314A">
      <w:pPr>
        <w:pStyle w:val="a7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</w:p>
    <w:p w:rsidR="00792B0E" w:rsidRPr="00601869" w:rsidRDefault="00792B0E" w:rsidP="007C314A">
      <w:pPr>
        <w:pStyle w:val="a7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</w:p>
    <w:p w:rsidR="00D85F63" w:rsidRPr="00601869" w:rsidRDefault="00E26AE2" w:rsidP="007C31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ab/>
        <w:t>Світлана КРИВЕНКО</w:t>
      </w:r>
    </w:p>
    <w:p w:rsidR="008A6705" w:rsidRPr="00601869" w:rsidRDefault="008A6705" w:rsidP="00540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318" w:rsidRPr="00601869" w:rsidRDefault="00AD7318" w:rsidP="003859C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AD7318" w:rsidRPr="00601869" w:rsidSect="0001220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C3F5E" w:rsidRPr="00601869" w:rsidRDefault="00C37AC4" w:rsidP="003859CA">
      <w:pPr>
        <w:spacing w:after="0" w:line="240" w:lineRule="auto"/>
        <w:ind w:left="5387"/>
        <w:jc w:val="both"/>
        <w:rPr>
          <w:rFonts w:ascii="Times New Roman" w:hAnsi="Times New Roman" w:cs="Times New Roman"/>
          <w:lang w:val="uk-UA"/>
        </w:rPr>
      </w:pPr>
      <w:r w:rsidRPr="00601869">
        <w:rPr>
          <w:rFonts w:ascii="Times New Roman" w:hAnsi="Times New Roman" w:cs="Times New Roman"/>
          <w:lang w:val="uk-UA"/>
        </w:rPr>
        <w:lastRenderedPageBreak/>
        <w:t xml:space="preserve">Додаток </w:t>
      </w:r>
    </w:p>
    <w:p w:rsidR="001C3F5E" w:rsidRPr="00601869" w:rsidRDefault="001C3F5E" w:rsidP="003859CA">
      <w:pPr>
        <w:spacing w:after="0" w:line="240" w:lineRule="auto"/>
        <w:ind w:left="5387"/>
        <w:jc w:val="both"/>
        <w:rPr>
          <w:rFonts w:ascii="Times New Roman" w:hAnsi="Times New Roman" w:cs="Times New Roman"/>
          <w:lang w:val="uk-UA"/>
        </w:rPr>
      </w:pPr>
      <w:r w:rsidRPr="00601869">
        <w:rPr>
          <w:rFonts w:ascii="Times New Roman" w:hAnsi="Times New Roman" w:cs="Times New Roman"/>
          <w:lang w:val="uk-UA"/>
        </w:rPr>
        <w:t>до рішення</w:t>
      </w:r>
      <w:r w:rsidR="00C37AC4" w:rsidRPr="00601869">
        <w:rPr>
          <w:rFonts w:ascii="Times New Roman" w:hAnsi="Times New Roman" w:cs="Times New Roman"/>
          <w:b/>
          <w:lang w:val="uk-UA"/>
        </w:rPr>
        <w:t xml:space="preserve"> </w:t>
      </w:r>
      <w:r w:rsidR="00D717D7">
        <w:rPr>
          <w:rFonts w:ascii="Times New Roman" w:hAnsi="Times New Roman" w:cs="Times New Roman"/>
          <w:lang w:val="uk-UA"/>
        </w:rPr>
        <w:t>С</w:t>
      </w:r>
      <w:r w:rsidR="00601869">
        <w:rPr>
          <w:rFonts w:ascii="Times New Roman" w:hAnsi="Times New Roman" w:cs="Times New Roman"/>
          <w:lang w:val="en-US"/>
        </w:rPr>
        <w:t>X</w:t>
      </w:r>
      <w:r w:rsidR="00D717D7" w:rsidRPr="00601869">
        <w:rPr>
          <w:rFonts w:ascii="Times New Roman" w:hAnsi="Times New Roman" w:cs="Times New Roman"/>
          <w:lang w:val="uk-UA"/>
        </w:rPr>
        <w:t>V</w:t>
      </w:r>
      <w:r w:rsidRPr="00601869">
        <w:rPr>
          <w:rFonts w:ascii="Times New Roman" w:hAnsi="Times New Roman" w:cs="Times New Roman"/>
          <w:lang w:val="uk-UA"/>
        </w:rPr>
        <w:t xml:space="preserve"> </w:t>
      </w:r>
      <w:r w:rsidR="00C85080" w:rsidRPr="00601869">
        <w:rPr>
          <w:rFonts w:ascii="Times New Roman" w:hAnsi="Times New Roman" w:cs="Times New Roman"/>
          <w:lang w:val="uk-UA"/>
        </w:rPr>
        <w:t xml:space="preserve"> </w:t>
      </w:r>
      <w:r w:rsidRPr="00601869">
        <w:rPr>
          <w:rFonts w:ascii="Times New Roman" w:hAnsi="Times New Roman" w:cs="Times New Roman"/>
          <w:lang w:val="uk-UA"/>
        </w:rPr>
        <w:t xml:space="preserve">сесії VІІІ скликання </w:t>
      </w:r>
    </w:p>
    <w:p w:rsidR="001C3F5E" w:rsidRPr="00601869" w:rsidRDefault="005B4DBA" w:rsidP="003859CA">
      <w:pPr>
        <w:spacing w:after="0" w:line="240" w:lineRule="auto"/>
        <w:ind w:left="5387"/>
        <w:jc w:val="both"/>
        <w:rPr>
          <w:rFonts w:ascii="Times New Roman" w:hAnsi="Times New Roman" w:cs="Times New Roman"/>
          <w:lang w:val="uk-UA"/>
        </w:rPr>
      </w:pPr>
      <w:r w:rsidRPr="00601869">
        <w:rPr>
          <w:rFonts w:ascii="Times New Roman" w:hAnsi="Times New Roman" w:cs="Times New Roman"/>
          <w:lang w:val="uk-UA"/>
        </w:rPr>
        <w:t xml:space="preserve">Берестинської </w:t>
      </w:r>
      <w:r w:rsidR="001C3F5E" w:rsidRPr="00601869">
        <w:rPr>
          <w:rFonts w:ascii="Times New Roman" w:hAnsi="Times New Roman" w:cs="Times New Roman"/>
          <w:lang w:val="uk-UA"/>
        </w:rPr>
        <w:t>міської ради</w:t>
      </w:r>
    </w:p>
    <w:p w:rsidR="001C3F5E" w:rsidRPr="00601869" w:rsidRDefault="00C37AC4" w:rsidP="003859CA">
      <w:pPr>
        <w:spacing w:after="0" w:line="240" w:lineRule="auto"/>
        <w:ind w:left="5387"/>
        <w:jc w:val="both"/>
        <w:rPr>
          <w:rFonts w:ascii="Times New Roman" w:hAnsi="Times New Roman" w:cs="Times New Roman"/>
          <w:lang w:val="uk-UA"/>
        </w:rPr>
      </w:pPr>
      <w:r w:rsidRPr="00601869">
        <w:rPr>
          <w:rFonts w:ascii="Times New Roman" w:hAnsi="Times New Roman" w:cs="Times New Roman"/>
          <w:lang w:val="uk-UA"/>
        </w:rPr>
        <w:t>в</w:t>
      </w:r>
      <w:r w:rsidR="001C3F5E" w:rsidRPr="00601869">
        <w:rPr>
          <w:rFonts w:ascii="Times New Roman" w:hAnsi="Times New Roman" w:cs="Times New Roman"/>
          <w:lang w:val="uk-UA"/>
        </w:rPr>
        <w:t>ід</w:t>
      </w:r>
      <w:r w:rsidRPr="00601869">
        <w:rPr>
          <w:rFonts w:ascii="Times New Roman" w:hAnsi="Times New Roman" w:cs="Times New Roman"/>
          <w:lang w:val="uk-UA"/>
        </w:rPr>
        <w:t xml:space="preserve"> </w:t>
      </w:r>
      <w:r w:rsidR="00D717D7">
        <w:rPr>
          <w:rFonts w:ascii="Times New Roman" w:hAnsi="Times New Roman" w:cs="Times New Roman"/>
          <w:lang w:val="uk-UA"/>
        </w:rPr>
        <w:t>19</w:t>
      </w:r>
      <w:r w:rsidR="00B939DB" w:rsidRPr="00601869">
        <w:rPr>
          <w:rFonts w:ascii="Times New Roman" w:hAnsi="Times New Roman" w:cs="Times New Roman"/>
          <w:lang w:val="uk-UA"/>
        </w:rPr>
        <w:t>.0</w:t>
      </w:r>
      <w:r w:rsidR="00601869" w:rsidRPr="00450981">
        <w:rPr>
          <w:rFonts w:ascii="Times New Roman" w:hAnsi="Times New Roman" w:cs="Times New Roman"/>
          <w:lang w:val="uk-UA"/>
        </w:rPr>
        <w:t>3</w:t>
      </w:r>
      <w:r w:rsidR="001C3F5E" w:rsidRPr="00601869">
        <w:rPr>
          <w:rFonts w:ascii="Times New Roman" w:hAnsi="Times New Roman" w:cs="Times New Roman"/>
          <w:lang w:val="uk-UA"/>
        </w:rPr>
        <w:t>.202</w:t>
      </w:r>
      <w:r w:rsidR="00D717D7">
        <w:rPr>
          <w:rFonts w:ascii="Times New Roman" w:hAnsi="Times New Roman" w:cs="Times New Roman"/>
          <w:lang w:val="uk-UA"/>
        </w:rPr>
        <w:t>6</w:t>
      </w:r>
      <w:r w:rsidR="001C3F5E" w:rsidRPr="00601869">
        <w:rPr>
          <w:rFonts w:ascii="Times New Roman" w:hAnsi="Times New Roman" w:cs="Times New Roman"/>
          <w:lang w:val="uk-UA"/>
        </w:rPr>
        <w:t xml:space="preserve"> № </w:t>
      </w:r>
      <w:r w:rsidR="0000041D">
        <w:rPr>
          <w:rFonts w:ascii="Times New Roman" w:hAnsi="Times New Roman" w:cs="Times New Roman"/>
          <w:lang w:val="uk-UA"/>
        </w:rPr>
        <w:t>6810</w:t>
      </w:r>
      <w:r w:rsidR="001C3F5E" w:rsidRPr="00601869">
        <w:rPr>
          <w:rFonts w:ascii="Times New Roman" w:hAnsi="Times New Roman" w:cs="Times New Roman"/>
          <w:lang w:val="uk-UA"/>
        </w:rPr>
        <w:t>-VІІІ</w:t>
      </w:r>
    </w:p>
    <w:p w:rsidR="003859CA" w:rsidRPr="00601869" w:rsidRDefault="003859CA" w:rsidP="0038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39DB" w:rsidRPr="00601869" w:rsidRDefault="00B939DB" w:rsidP="003859C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Інформація</w:t>
      </w:r>
    </w:p>
    <w:p w:rsidR="00B939DB" w:rsidRPr="00601869" w:rsidRDefault="00B939DB" w:rsidP="003859C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про хід виконання Програми розвитку мереж</w:t>
      </w:r>
      <w:r w:rsidRPr="003E53F0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01869">
        <w:rPr>
          <w:rStyle w:val="af2"/>
          <w:rFonts w:ascii="Times New Roman" w:hAnsi="Times New Roman" w:cs="Times New Roman"/>
          <w:b w:val="0"/>
          <w:bCs w:val="0"/>
          <w:sz w:val="28"/>
          <w:lang w:val="uk-UA"/>
        </w:rPr>
        <w:t>зовнішнього освітлення населених пунктів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 </w:t>
      </w:r>
      <w:r w:rsidR="00D717D7">
        <w:rPr>
          <w:rFonts w:ascii="Times New Roman" w:hAnsi="Times New Roman" w:cs="Times New Roman"/>
          <w:sz w:val="28"/>
          <w:lang w:val="uk-UA"/>
        </w:rPr>
        <w:t>Берестин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ської </w:t>
      </w:r>
      <w:r w:rsidR="00D717D7">
        <w:rPr>
          <w:rFonts w:ascii="Times New Roman" w:hAnsi="Times New Roman" w:cs="Times New Roman"/>
          <w:sz w:val="28"/>
          <w:lang w:val="uk-UA"/>
        </w:rPr>
        <w:t xml:space="preserve">міської 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територіальної громади </w:t>
      </w:r>
    </w:p>
    <w:p w:rsidR="00475A23" w:rsidRPr="00601869" w:rsidRDefault="00B939DB" w:rsidP="00B939D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«Енергія світла» на 2024-202</w:t>
      </w:r>
      <w:r w:rsidR="00D717D7">
        <w:rPr>
          <w:rFonts w:ascii="Times New Roman" w:hAnsi="Times New Roman" w:cs="Times New Roman"/>
          <w:sz w:val="28"/>
          <w:lang w:val="uk-UA"/>
        </w:rPr>
        <w:t>6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 роки за період 202</w:t>
      </w:r>
      <w:r w:rsidR="00D717D7">
        <w:rPr>
          <w:rFonts w:ascii="Times New Roman" w:hAnsi="Times New Roman" w:cs="Times New Roman"/>
          <w:sz w:val="28"/>
          <w:lang w:val="uk-UA"/>
        </w:rPr>
        <w:t>5</w:t>
      </w:r>
      <w:r w:rsidRPr="00601869">
        <w:rPr>
          <w:rFonts w:ascii="Times New Roman" w:hAnsi="Times New Roman" w:cs="Times New Roman"/>
          <w:sz w:val="28"/>
          <w:lang w:val="uk-UA"/>
        </w:rPr>
        <w:t xml:space="preserve"> року 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7E9" w:rsidRPr="00601869" w:rsidRDefault="00EA77E9" w:rsidP="00EA7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77E9" w:rsidRPr="00601869" w:rsidRDefault="00EA77E9" w:rsidP="00EE249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</w:rPr>
      </w:pPr>
      <w:r w:rsidRPr="000015E6">
        <w:rPr>
          <w:rStyle w:val="af2"/>
          <w:b w:val="0"/>
          <w:sz w:val="28"/>
        </w:rPr>
        <w:t>Програми</w:t>
      </w:r>
      <w:r w:rsidRPr="000015E6">
        <w:rPr>
          <w:b/>
          <w:sz w:val="28"/>
          <w:szCs w:val="28"/>
        </w:rPr>
        <w:t xml:space="preserve"> </w:t>
      </w:r>
      <w:r w:rsidRPr="000015E6">
        <w:rPr>
          <w:sz w:val="28"/>
        </w:rPr>
        <w:t>розвитку мереж</w:t>
      </w:r>
      <w:r w:rsidRPr="000015E6">
        <w:rPr>
          <w:bCs/>
          <w:sz w:val="28"/>
        </w:rPr>
        <w:t xml:space="preserve"> </w:t>
      </w:r>
      <w:r w:rsidRPr="000015E6">
        <w:rPr>
          <w:rStyle w:val="af2"/>
          <w:b w:val="0"/>
          <w:sz w:val="28"/>
        </w:rPr>
        <w:t>зовнішнього освітлення населених пунктів</w:t>
      </w:r>
      <w:r w:rsidRPr="000015E6">
        <w:rPr>
          <w:sz w:val="28"/>
        </w:rPr>
        <w:t xml:space="preserve"> Берестинської міської територіальної громади «Енергія світла» на 2024-2026</w:t>
      </w:r>
      <w:r w:rsidRPr="00601869">
        <w:rPr>
          <w:sz w:val="28"/>
        </w:rPr>
        <w:t xml:space="preserve"> (далі – Програма) розроблена відповідно до законів України «Про місцеве самоврядування в Україні», «Про благоустрій населених пунктів».</w:t>
      </w:r>
    </w:p>
    <w:p w:rsidR="00EA77E9" w:rsidRPr="00601869" w:rsidRDefault="00EA77E9" w:rsidP="00EE249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</w:rPr>
      </w:pPr>
      <w:r w:rsidRPr="00601869">
        <w:rPr>
          <w:sz w:val="28"/>
        </w:rPr>
        <w:t>Основними завданнями Програми є: підвищення ефективності та надійності функціонування мереж зовнішнього освітлення населених пунктів, забезпечення утримання, належного функціонування та збереження освітлювальних приладів на території об'єктів благоустрою, впровадження енергозберігаючих технологій та обладнання, будівництво нових мереж.</w:t>
      </w:r>
    </w:p>
    <w:p w:rsidR="00EA77E9" w:rsidRPr="00601869" w:rsidRDefault="00EA77E9" w:rsidP="00EE24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601869">
        <w:rPr>
          <w:rFonts w:ascii="Times New Roman" w:hAnsi="Times New Roman" w:cs="Times New Roman"/>
          <w:sz w:val="28"/>
          <w:lang w:val="uk-UA"/>
        </w:rPr>
        <w:t>Програма розроблена з метою: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відновлення, реконструкції та будівництва мереж зовнішнього електричного освітлення;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приведення електромереж зовнішнього освітлення до норм і стандартів діючого законодавства;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оснащення об</w:t>
      </w:r>
      <w:r w:rsidR="00EE2494">
        <w:rPr>
          <w:sz w:val="28"/>
        </w:rPr>
        <w:t>’</w:t>
      </w:r>
      <w:r w:rsidRPr="00601869">
        <w:rPr>
          <w:sz w:val="28"/>
        </w:rPr>
        <w:t>єктів зовнішнього освітлення обладнанням з використанням енерго- та ресурсозберігаючих технологій;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покращення стану благоустрою населених пунктів;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покращення криміногенної та аварійної ситуації в нічний час, комфорту проживання населення;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зменшення травматизму населення в умовах незадовільного стану доріг, недостатньої видимості у зв’язку з погодними умовами;</w:t>
      </w:r>
    </w:p>
    <w:p w:rsidR="00EA77E9" w:rsidRPr="00601869" w:rsidRDefault="00EA77E9" w:rsidP="00EE2494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зменшення споживання електричної енергії об’єктами зовнішнього освітлення.</w:t>
      </w:r>
    </w:p>
    <w:p w:rsidR="00EA77E9" w:rsidRPr="00601869" w:rsidRDefault="00EA77E9" w:rsidP="00EE249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</w:rPr>
      </w:pPr>
      <w:r w:rsidRPr="00601869">
        <w:rPr>
          <w:sz w:val="28"/>
        </w:rPr>
        <w:t>Згідно з даними моніторингу загальна протяжність електромереж зовнішнього освітлення в населених пунктах Берестинської міської ради становить: ЛЕП 0,4 кВ – 125 км. Загальна кількість світлоточок – 1500 шт.</w:t>
      </w:r>
    </w:p>
    <w:p w:rsidR="00EA77E9" w:rsidRPr="00601869" w:rsidRDefault="00EA77E9" w:rsidP="00EE249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</w:rPr>
      </w:pPr>
      <w:r w:rsidRPr="00601869">
        <w:rPr>
          <w:sz w:val="28"/>
        </w:rPr>
        <w:t>Сучасний стан об’єктів зовнішнього освітлення не відповідає вимогам часу. Більшість вулиць населених пунктів залишаються неосвітленими, крім центральних вулиць. У системах освітлення використовуються застарілі типи світлових приладів, джерел світла, що приводить до значних втрат електричної енергії. Назріла нагальна потреба у встановленні сучасних світильників зі світлодіодними джерелами світла, заміні існуючих та встановленні нових електролічильників зонального (двотарифного) обліку.</w:t>
      </w:r>
    </w:p>
    <w:p w:rsidR="00EA77E9" w:rsidRPr="00601869" w:rsidRDefault="00EA77E9" w:rsidP="00EE2494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601869">
        <w:rPr>
          <w:sz w:val="28"/>
        </w:rPr>
        <w:t xml:space="preserve">Протягом передбаченого періоду реалізації Програми для забезпечення досягнення її мети та основних завдань передбачається проведення </w:t>
      </w:r>
      <w:r w:rsidRPr="00601869">
        <w:rPr>
          <w:sz w:val="28"/>
        </w:rPr>
        <w:lastRenderedPageBreak/>
        <w:t>комплексних робіт з облаштування мереж зовнішнього освітлення, в тому числі:</w:t>
      </w:r>
    </w:p>
    <w:p w:rsidR="00EA77E9" w:rsidRPr="00601869" w:rsidRDefault="00EA77E9" w:rsidP="00EE2494">
      <w:pPr>
        <w:pStyle w:val="af1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Встановлення світлоточок:</w:t>
      </w:r>
    </w:p>
    <w:p w:rsidR="00EA77E9" w:rsidRPr="00601869" w:rsidRDefault="00EA77E9" w:rsidP="00EE2494">
      <w:pPr>
        <w:pStyle w:val="af1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встановлення ламп з покращеними показниками світловіддачі;</w:t>
      </w:r>
    </w:p>
    <w:p w:rsidR="00EA77E9" w:rsidRPr="00601869" w:rsidRDefault="00EA77E9" w:rsidP="00EE2494">
      <w:pPr>
        <w:pStyle w:val="af1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використання нового виду або типу світильників для покращення світлового потоку.</w:t>
      </w:r>
    </w:p>
    <w:p w:rsidR="00EA77E9" w:rsidRPr="00601869" w:rsidRDefault="00EA77E9" w:rsidP="00EE2494">
      <w:pPr>
        <w:pStyle w:val="af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Будівництво мереж зовнішнього освітлення:</w:t>
      </w:r>
    </w:p>
    <w:p w:rsidR="00EA77E9" w:rsidRPr="00601869" w:rsidRDefault="00EA77E9" w:rsidP="00EE2494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влаштування та заміна опор;</w:t>
      </w:r>
    </w:p>
    <w:p w:rsidR="00EA77E9" w:rsidRPr="00601869" w:rsidRDefault="00EA77E9" w:rsidP="00EE2494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при необхідності заміна певних ділянок повітряних та кабельних ліній електромережі;</w:t>
      </w:r>
    </w:p>
    <w:p w:rsidR="00EA77E9" w:rsidRPr="00601869" w:rsidRDefault="00EA77E9" w:rsidP="00EE2494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будівництво нових вузлів обліку електричної енергії зовнішнього освітлення.</w:t>
      </w:r>
    </w:p>
    <w:p w:rsidR="00EA77E9" w:rsidRPr="00601869" w:rsidRDefault="00EA77E9" w:rsidP="00EE2494">
      <w:pPr>
        <w:pStyle w:val="af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Заміна обладнання:</w:t>
      </w:r>
    </w:p>
    <w:p w:rsidR="00EA77E9" w:rsidRPr="00601869" w:rsidRDefault="00EA77E9" w:rsidP="00EE2494">
      <w:pPr>
        <w:pStyle w:val="af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заміна автоматики та пускорегулюючої апаратури;</w:t>
      </w:r>
    </w:p>
    <w:p w:rsidR="00EA77E9" w:rsidRPr="00601869" w:rsidRDefault="00EA77E9" w:rsidP="00EE2494">
      <w:pPr>
        <w:pStyle w:val="af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 xml:space="preserve">встановлення сучасних приладів обліку електроенергії, диференційованих за годинами доби (електронні двотарифні лічильники активної енергії прямого включення) та дотримання режимів споживання електричної енергії, які відповідають періодам дії «нічного» тарифу,  </w:t>
      </w:r>
    </w:p>
    <w:p w:rsidR="00EA77E9" w:rsidRPr="00601869" w:rsidRDefault="00EA77E9" w:rsidP="00EE2494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оплата витрат на будівництво мереж зовнішнього освітлення, заміну ділянок повітряних та кабельних ліній електромереж;</w:t>
      </w:r>
    </w:p>
    <w:p w:rsidR="00EA77E9" w:rsidRDefault="00EA77E9" w:rsidP="00EE2494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601869">
        <w:rPr>
          <w:sz w:val="28"/>
        </w:rPr>
        <w:t>придбання сучасних приладів обліку електроенергії, диференційованих за годинами доби.</w:t>
      </w:r>
    </w:p>
    <w:p w:rsidR="00EA77E9" w:rsidRDefault="00EA77E9" w:rsidP="00EE2494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У 2025 році напрямків фінансування заходів Програми були наступні:</w:t>
      </w:r>
    </w:p>
    <w:p w:rsidR="00EA77E9" w:rsidRDefault="00EA77E9" w:rsidP="00EE2494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>на оплату послуг з поточного ремонту зовнішніх мереж електропостачання Піщанського старостинського округу Берестинської міської ради в с. Піщанка Берестинського району Харківської області;</w:t>
      </w:r>
    </w:p>
    <w:p w:rsidR="00EA77E9" w:rsidRDefault="00EA77E9" w:rsidP="00EE2494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>на оплату послуг з поточного ремонту зовнішніх мереж електропостачання Іванівського  старостинського округу Берестинської міської ради;</w:t>
      </w:r>
    </w:p>
    <w:p w:rsidR="00EA77E9" w:rsidRDefault="00EA77E9" w:rsidP="00EE2494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>на оплату послуг з поточного ремонту зовнішніх мереж електропостачання Хрестищенського старостинського округу Берестинської міської ради;</w:t>
      </w:r>
    </w:p>
    <w:p w:rsidR="00EA77E9" w:rsidRDefault="00EA77E9" w:rsidP="00EE2494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>на оплату послуг з поточного ремонту зовнішніх мереж електропостачання Миколо-Комишуватського старостинського округу Берестинської міської ради .</w:t>
      </w:r>
    </w:p>
    <w:p w:rsidR="00EA77E9" w:rsidRDefault="00EA77E9" w:rsidP="00EE2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Протягом звітного періоду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Берестинської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через заходи </w:t>
      </w:r>
      <w:r w:rsidRPr="000015E6">
        <w:rPr>
          <w:rStyle w:val="af2"/>
          <w:rFonts w:ascii="Times New Roman" w:hAnsi="Times New Roman" w:cs="Times New Roman"/>
          <w:b w:val="0"/>
          <w:sz w:val="28"/>
          <w:lang w:val="uk-UA"/>
        </w:rPr>
        <w:t>Програми</w:t>
      </w:r>
      <w:r w:rsidRPr="00001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15E6">
        <w:rPr>
          <w:rFonts w:ascii="Times New Roman" w:hAnsi="Times New Roman" w:cs="Times New Roman"/>
          <w:sz w:val="28"/>
          <w:lang w:val="uk-UA"/>
        </w:rPr>
        <w:t>розвитку мереж</w:t>
      </w:r>
      <w:r w:rsidRPr="000015E6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0015E6">
        <w:rPr>
          <w:rStyle w:val="af2"/>
          <w:rFonts w:ascii="Times New Roman" w:hAnsi="Times New Roman" w:cs="Times New Roman"/>
          <w:b w:val="0"/>
          <w:sz w:val="28"/>
          <w:lang w:val="uk-UA"/>
        </w:rPr>
        <w:t>зовнішнього освітлення населених пунктів</w:t>
      </w:r>
      <w:r w:rsidRPr="000015E6">
        <w:rPr>
          <w:rFonts w:ascii="Times New Roman" w:hAnsi="Times New Roman" w:cs="Times New Roman"/>
          <w:sz w:val="28"/>
          <w:lang w:val="uk-UA"/>
        </w:rPr>
        <w:t xml:space="preserve"> Берестинської міської територіальної громади «Енергія світла» на 2024-2026</w:t>
      </w:r>
      <w:r>
        <w:rPr>
          <w:rFonts w:ascii="Times New Roman" w:hAnsi="Times New Roman" w:cs="Times New Roman"/>
          <w:sz w:val="28"/>
          <w:lang w:val="uk-UA"/>
        </w:rPr>
        <w:t xml:space="preserve"> роки 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спрямовано кошти у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2809348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гривень, з них освоєно  </w:t>
      </w:r>
      <w:r>
        <w:rPr>
          <w:rFonts w:ascii="Times New Roman" w:hAnsi="Times New Roman" w:cs="Times New Roman"/>
          <w:sz w:val="28"/>
          <w:szCs w:val="28"/>
          <w:lang w:val="uk-UA"/>
        </w:rPr>
        <w:t>1413434,62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гривень.</w:t>
      </w:r>
    </w:p>
    <w:p w:rsidR="00C37AC4" w:rsidRPr="00601869" w:rsidRDefault="00C37AC4" w:rsidP="00C8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3A74" w:rsidRPr="00601869" w:rsidRDefault="00093A74" w:rsidP="00B73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 w:rsidR="00A27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</w:t>
      </w:r>
    </w:p>
    <w:p w:rsidR="00774F30" w:rsidRDefault="00093A74" w:rsidP="00B73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та благоустрою   </w:t>
      </w:r>
    </w:p>
    <w:p w:rsidR="008578F4" w:rsidRPr="00601869" w:rsidRDefault="00774F30" w:rsidP="00AA0B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Берестинської міської ради  </w:t>
      </w:r>
      <w:r w:rsidR="00093A74" w:rsidRPr="006018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Ольга КАРАПТАН</w:t>
      </w:r>
    </w:p>
    <w:sectPr w:rsidR="008578F4" w:rsidRPr="00601869" w:rsidSect="005071B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92" w:rsidRDefault="00C71092" w:rsidP="00551827">
      <w:pPr>
        <w:spacing w:after="0" w:line="240" w:lineRule="auto"/>
      </w:pPr>
      <w:r>
        <w:separator/>
      </w:r>
    </w:p>
  </w:endnote>
  <w:endnote w:type="continuationSeparator" w:id="0">
    <w:p w:rsidR="00C71092" w:rsidRDefault="00C71092" w:rsidP="0055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92" w:rsidRDefault="00C71092" w:rsidP="00551827">
      <w:pPr>
        <w:spacing w:after="0" w:line="240" w:lineRule="auto"/>
      </w:pPr>
      <w:r>
        <w:separator/>
      </w:r>
    </w:p>
  </w:footnote>
  <w:footnote w:type="continuationSeparator" w:id="0">
    <w:p w:rsidR="00C71092" w:rsidRDefault="00C71092" w:rsidP="0055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195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71B7" w:rsidRPr="00370077" w:rsidRDefault="00F65A34">
        <w:pPr>
          <w:pStyle w:val="a8"/>
          <w:jc w:val="center"/>
          <w:rPr>
            <w:rFonts w:ascii="Times New Roman" w:hAnsi="Times New Roman" w:cs="Times New Roman"/>
          </w:rPr>
        </w:pPr>
        <w:r w:rsidRPr="00370077">
          <w:rPr>
            <w:rFonts w:ascii="Times New Roman" w:hAnsi="Times New Roman" w:cs="Times New Roman"/>
          </w:rPr>
          <w:fldChar w:fldCharType="begin"/>
        </w:r>
        <w:r w:rsidR="005071B7" w:rsidRPr="00370077">
          <w:rPr>
            <w:rFonts w:ascii="Times New Roman" w:hAnsi="Times New Roman" w:cs="Times New Roman"/>
          </w:rPr>
          <w:instrText>PAGE   \* MERGEFORMAT</w:instrText>
        </w:r>
        <w:r w:rsidRPr="00370077">
          <w:rPr>
            <w:rFonts w:ascii="Times New Roman" w:hAnsi="Times New Roman" w:cs="Times New Roman"/>
          </w:rPr>
          <w:fldChar w:fldCharType="separate"/>
        </w:r>
        <w:r w:rsidR="0000041D">
          <w:rPr>
            <w:rFonts w:ascii="Times New Roman" w:hAnsi="Times New Roman" w:cs="Times New Roman"/>
            <w:noProof/>
          </w:rPr>
          <w:t>2</w:t>
        </w:r>
        <w:r w:rsidRPr="00370077">
          <w:rPr>
            <w:rFonts w:ascii="Times New Roman" w:hAnsi="Times New Roman" w:cs="Times New Roman"/>
          </w:rPr>
          <w:fldChar w:fldCharType="end"/>
        </w:r>
      </w:p>
    </w:sdtContent>
  </w:sdt>
  <w:p w:rsidR="00551827" w:rsidRPr="00370077" w:rsidRDefault="005071B7" w:rsidP="005071B7">
    <w:pPr>
      <w:pStyle w:val="a8"/>
      <w:jc w:val="right"/>
      <w:rPr>
        <w:rFonts w:ascii="Times New Roman" w:hAnsi="Times New Roman" w:cs="Times New Roman"/>
        <w:lang w:val="uk-UA"/>
      </w:rPr>
    </w:pPr>
    <w:r w:rsidRPr="00370077">
      <w:rPr>
        <w:rFonts w:ascii="Times New Roman" w:hAnsi="Times New Roman" w:cs="Times New Roman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42E"/>
    <w:multiLevelType w:val="hybridMultilevel"/>
    <w:tmpl w:val="07F47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39E"/>
    <w:multiLevelType w:val="hybridMultilevel"/>
    <w:tmpl w:val="8CC8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1F0"/>
    <w:multiLevelType w:val="hybridMultilevel"/>
    <w:tmpl w:val="BD0C0EA2"/>
    <w:lvl w:ilvl="0" w:tplc="CEB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754AC"/>
    <w:multiLevelType w:val="hybridMultilevel"/>
    <w:tmpl w:val="D22C6198"/>
    <w:lvl w:ilvl="0" w:tplc="1E784142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20D8"/>
    <w:multiLevelType w:val="hybridMultilevel"/>
    <w:tmpl w:val="15D8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758DB"/>
    <w:multiLevelType w:val="hybridMultilevel"/>
    <w:tmpl w:val="20B06D14"/>
    <w:lvl w:ilvl="0" w:tplc="CEB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73F12"/>
    <w:multiLevelType w:val="hybridMultilevel"/>
    <w:tmpl w:val="C164D0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7A23"/>
    <w:multiLevelType w:val="hybridMultilevel"/>
    <w:tmpl w:val="F0D49BBC"/>
    <w:lvl w:ilvl="0" w:tplc="91DC4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560B7"/>
    <w:multiLevelType w:val="hybridMultilevel"/>
    <w:tmpl w:val="6CA42EE0"/>
    <w:lvl w:ilvl="0" w:tplc="BA8AE1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A3A56E6"/>
    <w:multiLevelType w:val="hybridMultilevel"/>
    <w:tmpl w:val="E53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47470"/>
    <w:multiLevelType w:val="hybridMultilevel"/>
    <w:tmpl w:val="8EA85B9E"/>
    <w:lvl w:ilvl="0" w:tplc="CEB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B20"/>
    <w:rsid w:val="0000041D"/>
    <w:rsid w:val="00000F20"/>
    <w:rsid w:val="00011253"/>
    <w:rsid w:val="00012207"/>
    <w:rsid w:val="00016BB8"/>
    <w:rsid w:val="00023C71"/>
    <w:rsid w:val="00025875"/>
    <w:rsid w:val="00032518"/>
    <w:rsid w:val="00033CA0"/>
    <w:rsid w:val="00040358"/>
    <w:rsid w:val="00046C2C"/>
    <w:rsid w:val="0004725F"/>
    <w:rsid w:val="00061DF3"/>
    <w:rsid w:val="00093A74"/>
    <w:rsid w:val="000C090C"/>
    <w:rsid w:val="000C4DC1"/>
    <w:rsid w:val="000D012C"/>
    <w:rsid w:val="000F67E5"/>
    <w:rsid w:val="00111268"/>
    <w:rsid w:val="00113C42"/>
    <w:rsid w:val="00123FA1"/>
    <w:rsid w:val="00131EE1"/>
    <w:rsid w:val="00132B42"/>
    <w:rsid w:val="00133EF0"/>
    <w:rsid w:val="001400F4"/>
    <w:rsid w:val="00144307"/>
    <w:rsid w:val="00151CDC"/>
    <w:rsid w:val="00167C7D"/>
    <w:rsid w:val="00176611"/>
    <w:rsid w:val="00181A39"/>
    <w:rsid w:val="001847C6"/>
    <w:rsid w:val="001C3F5E"/>
    <w:rsid w:val="001C7BB7"/>
    <w:rsid w:val="001E43B1"/>
    <w:rsid w:val="001F1FA1"/>
    <w:rsid w:val="001F3468"/>
    <w:rsid w:val="002012EC"/>
    <w:rsid w:val="00205109"/>
    <w:rsid w:val="00211FA0"/>
    <w:rsid w:val="002177FE"/>
    <w:rsid w:val="00225B1B"/>
    <w:rsid w:val="002274C7"/>
    <w:rsid w:val="00241C94"/>
    <w:rsid w:val="00241E23"/>
    <w:rsid w:val="002514BB"/>
    <w:rsid w:val="00262448"/>
    <w:rsid w:val="0027474F"/>
    <w:rsid w:val="00275C56"/>
    <w:rsid w:val="00281F06"/>
    <w:rsid w:val="00283C82"/>
    <w:rsid w:val="002867E4"/>
    <w:rsid w:val="002B6B23"/>
    <w:rsid w:val="00302084"/>
    <w:rsid w:val="00311BDD"/>
    <w:rsid w:val="00313AB0"/>
    <w:rsid w:val="0033204E"/>
    <w:rsid w:val="003514EF"/>
    <w:rsid w:val="0035648B"/>
    <w:rsid w:val="00366C3F"/>
    <w:rsid w:val="00370077"/>
    <w:rsid w:val="00380D51"/>
    <w:rsid w:val="003859CA"/>
    <w:rsid w:val="00387977"/>
    <w:rsid w:val="003A2F0D"/>
    <w:rsid w:val="003B043B"/>
    <w:rsid w:val="003B2E52"/>
    <w:rsid w:val="003C56C1"/>
    <w:rsid w:val="003D091B"/>
    <w:rsid w:val="003D0C9D"/>
    <w:rsid w:val="003D0E4C"/>
    <w:rsid w:val="003D3E59"/>
    <w:rsid w:val="003E36D8"/>
    <w:rsid w:val="003E53F0"/>
    <w:rsid w:val="003E7810"/>
    <w:rsid w:val="00403CC0"/>
    <w:rsid w:val="00405ED1"/>
    <w:rsid w:val="004164D1"/>
    <w:rsid w:val="00433B28"/>
    <w:rsid w:val="00435CBA"/>
    <w:rsid w:val="0043646D"/>
    <w:rsid w:val="00436569"/>
    <w:rsid w:val="00444B7B"/>
    <w:rsid w:val="0044796F"/>
    <w:rsid w:val="0045083C"/>
    <w:rsid w:val="00450981"/>
    <w:rsid w:val="0047534C"/>
    <w:rsid w:val="00475A23"/>
    <w:rsid w:val="004769DE"/>
    <w:rsid w:val="00486F21"/>
    <w:rsid w:val="0049187B"/>
    <w:rsid w:val="004A0A38"/>
    <w:rsid w:val="004C2995"/>
    <w:rsid w:val="004C7ABE"/>
    <w:rsid w:val="004D0DC4"/>
    <w:rsid w:val="004D53C3"/>
    <w:rsid w:val="004D5CB7"/>
    <w:rsid w:val="004F68AF"/>
    <w:rsid w:val="005071B7"/>
    <w:rsid w:val="00540DAC"/>
    <w:rsid w:val="005502F5"/>
    <w:rsid w:val="00551827"/>
    <w:rsid w:val="005535D1"/>
    <w:rsid w:val="005573C7"/>
    <w:rsid w:val="00557578"/>
    <w:rsid w:val="00566B20"/>
    <w:rsid w:val="00572428"/>
    <w:rsid w:val="005919EE"/>
    <w:rsid w:val="00593F2B"/>
    <w:rsid w:val="005B06FE"/>
    <w:rsid w:val="005B3556"/>
    <w:rsid w:val="005B4DBA"/>
    <w:rsid w:val="005B675C"/>
    <w:rsid w:val="00600166"/>
    <w:rsid w:val="00601869"/>
    <w:rsid w:val="00607DE6"/>
    <w:rsid w:val="0061426E"/>
    <w:rsid w:val="00626D7A"/>
    <w:rsid w:val="00633126"/>
    <w:rsid w:val="006474C0"/>
    <w:rsid w:val="006500A1"/>
    <w:rsid w:val="006941BD"/>
    <w:rsid w:val="006A36C5"/>
    <w:rsid w:val="006A6617"/>
    <w:rsid w:val="006A686B"/>
    <w:rsid w:val="006C1632"/>
    <w:rsid w:val="006C5E95"/>
    <w:rsid w:val="006D61B4"/>
    <w:rsid w:val="006F3660"/>
    <w:rsid w:val="00743679"/>
    <w:rsid w:val="00745811"/>
    <w:rsid w:val="007463D0"/>
    <w:rsid w:val="00754B35"/>
    <w:rsid w:val="007552F7"/>
    <w:rsid w:val="00756618"/>
    <w:rsid w:val="00774F30"/>
    <w:rsid w:val="00792B0E"/>
    <w:rsid w:val="00793265"/>
    <w:rsid w:val="007936F6"/>
    <w:rsid w:val="007A57DD"/>
    <w:rsid w:val="007A70A7"/>
    <w:rsid w:val="007B796C"/>
    <w:rsid w:val="007C314A"/>
    <w:rsid w:val="007D0472"/>
    <w:rsid w:val="00811DFA"/>
    <w:rsid w:val="0081234B"/>
    <w:rsid w:val="00817413"/>
    <w:rsid w:val="008215C5"/>
    <w:rsid w:val="008276E9"/>
    <w:rsid w:val="00850548"/>
    <w:rsid w:val="00851E40"/>
    <w:rsid w:val="008578F4"/>
    <w:rsid w:val="00867FBF"/>
    <w:rsid w:val="00875CAC"/>
    <w:rsid w:val="008801F0"/>
    <w:rsid w:val="00885443"/>
    <w:rsid w:val="0088741F"/>
    <w:rsid w:val="00897B82"/>
    <w:rsid w:val="008A4E4E"/>
    <w:rsid w:val="008A6705"/>
    <w:rsid w:val="008A7714"/>
    <w:rsid w:val="008C4FCF"/>
    <w:rsid w:val="008D2C57"/>
    <w:rsid w:val="008E441E"/>
    <w:rsid w:val="008F23ED"/>
    <w:rsid w:val="008F5DB1"/>
    <w:rsid w:val="00916014"/>
    <w:rsid w:val="0092474D"/>
    <w:rsid w:val="00930B68"/>
    <w:rsid w:val="00933A84"/>
    <w:rsid w:val="00933FF0"/>
    <w:rsid w:val="00941FF6"/>
    <w:rsid w:val="0095407F"/>
    <w:rsid w:val="00966C83"/>
    <w:rsid w:val="009904EB"/>
    <w:rsid w:val="009C3C51"/>
    <w:rsid w:val="009C4976"/>
    <w:rsid w:val="009C4E68"/>
    <w:rsid w:val="009F609B"/>
    <w:rsid w:val="00A0367A"/>
    <w:rsid w:val="00A06232"/>
    <w:rsid w:val="00A1188E"/>
    <w:rsid w:val="00A276F3"/>
    <w:rsid w:val="00A562FC"/>
    <w:rsid w:val="00A6551D"/>
    <w:rsid w:val="00A70898"/>
    <w:rsid w:val="00A91AE6"/>
    <w:rsid w:val="00A92E55"/>
    <w:rsid w:val="00A94826"/>
    <w:rsid w:val="00A96F4E"/>
    <w:rsid w:val="00AA0AD8"/>
    <w:rsid w:val="00AA0B17"/>
    <w:rsid w:val="00AA6399"/>
    <w:rsid w:val="00AD0E4B"/>
    <w:rsid w:val="00AD7318"/>
    <w:rsid w:val="00AE08B5"/>
    <w:rsid w:val="00AE3D36"/>
    <w:rsid w:val="00AF1571"/>
    <w:rsid w:val="00AF67D0"/>
    <w:rsid w:val="00B10C0B"/>
    <w:rsid w:val="00B12729"/>
    <w:rsid w:val="00B12C0A"/>
    <w:rsid w:val="00B171D6"/>
    <w:rsid w:val="00B20B2D"/>
    <w:rsid w:val="00B34CFE"/>
    <w:rsid w:val="00B4391B"/>
    <w:rsid w:val="00B55A7D"/>
    <w:rsid w:val="00B73B22"/>
    <w:rsid w:val="00B7489D"/>
    <w:rsid w:val="00B939DB"/>
    <w:rsid w:val="00BC62FD"/>
    <w:rsid w:val="00BD681B"/>
    <w:rsid w:val="00BD6A80"/>
    <w:rsid w:val="00BE0C0D"/>
    <w:rsid w:val="00BE16D4"/>
    <w:rsid w:val="00BF4252"/>
    <w:rsid w:val="00C012D0"/>
    <w:rsid w:val="00C02197"/>
    <w:rsid w:val="00C1789D"/>
    <w:rsid w:val="00C239D9"/>
    <w:rsid w:val="00C325E0"/>
    <w:rsid w:val="00C3391F"/>
    <w:rsid w:val="00C34A05"/>
    <w:rsid w:val="00C36B1D"/>
    <w:rsid w:val="00C37AC4"/>
    <w:rsid w:val="00C42F40"/>
    <w:rsid w:val="00C5152B"/>
    <w:rsid w:val="00C66833"/>
    <w:rsid w:val="00C706F0"/>
    <w:rsid w:val="00C71092"/>
    <w:rsid w:val="00C75FBA"/>
    <w:rsid w:val="00C85080"/>
    <w:rsid w:val="00C9270D"/>
    <w:rsid w:val="00C92D0B"/>
    <w:rsid w:val="00CC6C0D"/>
    <w:rsid w:val="00CE0DAC"/>
    <w:rsid w:val="00CE1480"/>
    <w:rsid w:val="00CE32FF"/>
    <w:rsid w:val="00CE6CE7"/>
    <w:rsid w:val="00CF145A"/>
    <w:rsid w:val="00D00760"/>
    <w:rsid w:val="00D24DEE"/>
    <w:rsid w:val="00D32D25"/>
    <w:rsid w:val="00D35A88"/>
    <w:rsid w:val="00D50AC1"/>
    <w:rsid w:val="00D51F72"/>
    <w:rsid w:val="00D55A5D"/>
    <w:rsid w:val="00D717D7"/>
    <w:rsid w:val="00D73245"/>
    <w:rsid w:val="00D80EB6"/>
    <w:rsid w:val="00D82BE0"/>
    <w:rsid w:val="00D836A6"/>
    <w:rsid w:val="00D85F63"/>
    <w:rsid w:val="00D864E3"/>
    <w:rsid w:val="00D97D33"/>
    <w:rsid w:val="00DB74F2"/>
    <w:rsid w:val="00DB7761"/>
    <w:rsid w:val="00DC21BE"/>
    <w:rsid w:val="00DD4E1A"/>
    <w:rsid w:val="00DF3524"/>
    <w:rsid w:val="00DF6972"/>
    <w:rsid w:val="00E0501E"/>
    <w:rsid w:val="00E05163"/>
    <w:rsid w:val="00E11861"/>
    <w:rsid w:val="00E1525E"/>
    <w:rsid w:val="00E15D8A"/>
    <w:rsid w:val="00E22898"/>
    <w:rsid w:val="00E26AE2"/>
    <w:rsid w:val="00E531C3"/>
    <w:rsid w:val="00E54F04"/>
    <w:rsid w:val="00E551B8"/>
    <w:rsid w:val="00E64CED"/>
    <w:rsid w:val="00E70735"/>
    <w:rsid w:val="00E8204C"/>
    <w:rsid w:val="00E85B52"/>
    <w:rsid w:val="00EA77E9"/>
    <w:rsid w:val="00EB2C97"/>
    <w:rsid w:val="00EB4A98"/>
    <w:rsid w:val="00EC11A7"/>
    <w:rsid w:val="00ED35B7"/>
    <w:rsid w:val="00ED7E12"/>
    <w:rsid w:val="00EE2494"/>
    <w:rsid w:val="00F01938"/>
    <w:rsid w:val="00F14583"/>
    <w:rsid w:val="00F3153B"/>
    <w:rsid w:val="00F317FA"/>
    <w:rsid w:val="00F42C7A"/>
    <w:rsid w:val="00F51B99"/>
    <w:rsid w:val="00F531C1"/>
    <w:rsid w:val="00F531ED"/>
    <w:rsid w:val="00F61AED"/>
    <w:rsid w:val="00F64F64"/>
    <w:rsid w:val="00F65A34"/>
    <w:rsid w:val="00F6697F"/>
    <w:rsid w:val="00F72149"/>
    <w:rsid w:val="00F73F41"/>
    <w:rsid w:val="00F951EC"/>
    <w:rsid w:val="00FA6246"/>
    <w:rsid w:val="00FC5598"/>
    <w:rsid w:val="00FE2466"/>
    <w:rsid w:val="00FF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4C3E6-6DB0-4ECC-AA9D-B54FACE4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F63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E26AE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E26A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basedOn w:val="a0"/>
    <w:rsid w:val="00E26AE2"/>
  </w:style>
  <w:style w:type="paragraph" w:styleId="a7">
    <w:name w:val="No Spacing"/>
    <w:uiPriority w:val="1"/>
    <w:qFormat/>
    <w:rsid w:val="00A92E5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518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1827"/>
  </w:style>
  <w:style w:type="paragraph" w:styleId="aa">
    <w:name w:val="footer"/>
    <w:basedOn w:val="a"/>
    <w:link w:val="ab"/>
    <w:uiPriority w:val="99"/>
    <w:unhideWhenUsed/>
    <w:rsid w:val="005518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1827"/>
  </w:style>
  <w:style w:type="paragraph" w:styleId="ac">
    <w:name w:val="Body Text"/>
    <w:basedOn w:val="a"/>
    <w:link w:val="ad"/>
    <w:uiPriority w:val="99"/>
    <w:semiHidden/>
    <w:unhideWhenUsed/>
    <w:rsid w:val="001C3F5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C3F5E"/>
  </w:style>
  <w:style w:type="character" w:styleId="ae">
    <w:name w:val="page number"/>
    <w:basedOn w:val="a0"/>
    <w:rsid w:val="00F3153B"/>
  </w:style>
  <w:style w:type="paragraph" w:styleId="af">
    <w:name w:val="List Paragraph"/>
    <w:basedOn w:val="a"/>
    <w:uiPriority w:val="34"/>
    <w:qFormat/>
    <w:rsid w:val="00930B68"/>
    <w:pPr>
      <w:ind w:left="720"/>
      <w:contextualSpacing/>
    </w:pPr>
  </w:style>
  <w:style w:type="paragraph" w:customStyle="1" w:styleId="1">
    <w:name w:val="Заголовок №1"/>
    <w:basedOn w:val="a"/>
    <w:rsid w:val="003C56C1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2">
    <w:name w:val="Основной текст (2)"/>
    <w:basedOn w:val="a"/>
    <w:rsid w:val="003C56C1"/>
    <w:pPr>
      <w:shd w:val="clear" w:color="auto" w:fill="FFFFFF"/>
      <w:suppressAutoHyphens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1">
    <w:name w:val="Основной текст (4)1"/>
    <w:basedOn w:val="a"/>
    <w:rsid w:val="003C56C1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21">
    <w:name w:val="Основной текст 21"/>
    <w:basedOn w:val="a"/>
    <w:rsid w:val="003C56C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Основной текст + Полужирный"/>
    <w:rsid w:val="003C56C1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3C56C1"/>
    <w:rPr>
      <w:b/>
      <w:bCs/>
      <w:smallCaps/>
      <w:sz w:val="18"/>
      <w:szCs w:val="18"/>
      <w:lang w:bidi="ar-SA"/>
    </w:rPr>
  </w:style>
  <w:style w:type="paragraph" w:styleId="af1">
    <w:name w:val="Normal (Web)"/>
    <w:basedOn w:val="a"/>
    <w:unhideWhenUsed/>
    <w:rsid w:val="003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Strong"/>
    <w:qFormat/>
    <w:rsid w:val="00E22898"/>
    <w:rPr>
      <w:b/>
      <w:bCs/>
    </w:rPr>
  </w:style>
  <w:style w:type="character" w:customStyle="1" w:styleId="apple-converted-space">
    <w:name w:val="apple-converted-space"/>
    <w:basedOn w:val="a0"/>
    <w:rsid w:val="00AA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35D5-51B4-4786-800C-6E9B4BA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Systema</dc:creator>
  <cp:lastModifiedBy>9</cp:lastModifiedBy>
  <cp:revision>40</cp:revision>
  <cp:lastPrinted>2025-03-12T08:38:00Z</cp:lastPrinted>
  <dcterms:created xsi:type="dcterms:W3CDTF">2023-11-14T12:54:00Z</dcterms:created>
  <dcterms:modified xsi:type="dcterms:W3CDTF">2026-03-19T11:25:00Z</dcterms:modified>
</cp:coreProperties>
</file>