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76276" w:rsidRDefault="00CD2B90">
      <w:pPr>
        <w:jc w:val="center"/>
        <w:rPr>
          <w:sz w:val="28"/>
          <w:szCs w:val="28"/>
          <w:lang w:val="uk-UA" w:eastAsia="uk-UA"/>
        </w:rPr>
      </w:pPr>
      <w:r>
        <w:rPr>
          <w:rFonts w:ascii="Calibri" w:hAnsi="Calibri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;visibility:visible;mso-wrap-style:square">
            <v:imagedata r:id="rId7" o:title=""/>
          </v:shape>
        </w:pict>
      </w:r>
    </w:p>
    <w:p w:rsidR="00D76276" w:rsidRDefault="00D76276">
      <w:pPr>
        <w:jc w:val="center"/>
        <w:rPr>
          <w:sz w:val="28"/>
          <w:szCs w:val="28"/>
          <w:lang w:val="uk-UA"/>
        </w:rPr>
      </w:pPr>
    </w:p>
    <w:p w:rsidR="00D76276" w:rsidRDefault="00CD1B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D76276" w:rsidRDefault="00CD1B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6"/>
          <w:lang w:val="uk-UA"/>
        </w:rPr>
        <w:t>CXVI</w:t>
      </w:r>
      <w:r>
        <w:rPr>
          <w:b/>
          <w:sz w:val="28"/>
          <w:szCs w:val="28"/>
          <w:lang w:val="uk-UA"/>
        </w:rPr>
        <w:t xml:space="preserve"> СЕСІЯ VІІІ СКЛИКАННЯ</w:t>
      </w:r>
    </w:p>
    <w:p w:rsidR="00D76276" w:rsidRDefault="00D76276">
      <w:pPr>
        <w:jc w:val="center"/>
        <w:rPr>
          <w:b/>
          <w:sz w:val="28"/>
          <w:szCs w:val="28"/>
          <w:lang w:val="uk-UA"/>
        </w:rPr>
      </w:pPr>
    </w:p>
    <w:p w:rsidR="00D76276" w:rsidRDefault="00CD1B88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D76276" w:rsidRDefault="00D76276">
      <w:pPr>
        <w:jc w:val="center"/>
        <w:rPr>
          <w:b/>
          <w:spacing w:val="-7"/>
          <w:sz w:val="28"/>
          <w:szCs w:val="28"/>
          <w:lang w:val="uk-UA"/>
        </w:rPr>
      </w:pPr>
    </w:p>
    <w:p w:rsidR="00D76276" w:rsidRDefault="00CD1B88">
      <w:pPr>
        <w:rPr>
          <w:b/>
          <w:sz w:val="28"/>
          <w:szCs w:val="28"/>
          <w:lang w:val="uk-UA" w:eastAsia="zh-MO"/>
        </w:rPr>
      </w:pPr>
      <w:r>
        <w:rPr>
          <w:sz w:val="28"/>
          <w:szCs w:val="28"/>
          <w:lang w:val="uk-UA"/>
        </w:rPr>
        <w:t>20 квітня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№ </w:t>
      </w:r>
      <w:r w:rsidR="00F713DF">
        <w:rPr>
          <w:sz w:val="28"/>
          <w:szCs w:val="28"/>
          <w:lang w:val="uk-UA"/>
        </w:rPr>
        <w:t>6886</w:t>
      </w:r>
      <w:r>
        <w:rPr>
          <w:sz w:val="28"/>
          <w:szCs w:val="28"/>
          <w:lang w:val="uk-UA"/>
        </w:rPr>
        <w:t>-VІІІ</w:t>
      </w:r>
    </w:p>
    <w:p w:rsidR="00D76276" w:rsidRDefault="00D76276">
      <w:pPr>
        <w:rPr>
          <w:sz w:val="28"/>
          <w:szCs w:val="28"/>
          <w:lang w:val="uk-UA"/>
        </w:rPr>
      </w:pPr>
    </w:p>
    <w:p w:rsidR="00D76276" w:rsidRDefault="00CD1B88">
      <w:pPr>
        <w:tabs>
          <w:tab w:val="left" w:pos="4253"/>
          <w:tab w:val="left" w:pos="5103"/>
        </w:tabs>
        <w:ind w:right="4535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внесення змін до Програми Берестинської міської територіальної громади «Питна вода» на 2021-2026 роки </w:t>
      </w:r>
    </w:p>
    <w:p w:rsidR="00D76276" w:rsidRDefault="00D76276">
      <w:pPr>
        <w:ind w:right="5669"/>
        <w:rPr>
          <w:color w:val="000000"/>
          <w:sz w:val="28"/>
          <w:szCs w:val="28"/>
          <w:lang w:val="uk-UA"/>
        </w:rPr>
      </w:pPr>
    </w:p>
    <w:p w:rsidR="00D76276" w:rsidRDefault="00CD1B88" w:rsidP="005C0C4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стабільної роботи Комунального підприємства «Берестин-Водоканал» в умовах постійних відключень енергопостачання об’єктам підприємства для подальшої енергонезалежності </w:t>
      </w:r>
      <w:r>
        <w:rPr>
          <w:color w:val="000000"/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</w:t>
      </w:r>
      <w:r>
        <w:rPr>
          <w:sz w:val="28"/>
          <w:szCs w:val="28"/>
          <w:lang w:val="uk-UA"/>
        </w:rPr>
        <w:t>міська рада</w:t>
      </w:r>
    </w:p>
    <w:p w:rsidR="005C0C47" w:rsidRDefault="005C0C47">
      <w:pPr>
        <w:jc w:val="center"/>
        <w:rPr>
          <w:sz w:val="28"/>
          <w:szCs w:val="28"/>
          <w:lang w:val="uk-UA"/>
        </w:rPr>
      </w:pPr>
    </w:p>
    <w:p w:rsidR="00D76276" w:rsidRDefault="00CD1B8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D76276" w:rsidRDefault="00D76276">
      <w:pPr>
        <w:jc w:val="center"/>
        <w:rPr>
          <w:sz w:val="28"/>
          <w:szCs w:val="28"/>
          <w:lang w:val="uk-UA"/>
        </w:rPr>
      </w:pPr>
    </w:p>
    <w:p w:rsidR="00D76276" w:rsidRDefault="00CD1B88">
      <w:pPr>
        <w:numPr>
          <w:ilvl w:val="0"/>
          <w:numId w:val="10"/>
        </w:numPr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Внести зміни до розділу </w:t>
      </w:r>
      <w:r>
        <w:rPr>
          <w:sz w:val="28"/>
          <w:szCs w:val="28"/>
          <w:lang w:val="uk-UA"/>
        </w:rPr>
        <w:t xml:space="preserve">6. «Фінансове забезпечення Програми» Програми Берестинської територіальної громади «Питна вода» на 2021-2026 роки: </w:t>
      </w:r>
      <w:r w:rsidR="00F8514C">
        <w:rPr>
          <w:sz w:val="28"/>
          <w:szCs w:val="28"/>
          <w:lang w:val="uk-UA"/>
        </w:rPr>
        <w:t xml:space="preserve">вилучивши пункт 1 та </w:t>
      </w:r>
      <w:r>
        <w:rPr>
          <w:sz w:val="28"/>
          <w:szCs w:val="28"/>
          <w:lang w:val="uk-UA"/>
        </w:rPr>
        <w:t>додавши пункти 4</w:t>
      </w:r>
      <w:r w:rsidR="00F8514C">
        <w:rPr>
          <w:sz w:val="28"/>
          <w:szCs w:val="28"/>
          <w:lang w:val="uk-UA"/>
        </w:rPr>
        <w:t>.-6.</w:t>
      </w:r>
      <w:r>
        <w:rPr>
          <w:sz w:val="28"/>
          <w:szCs w:val="28"/>
          <w:lang w:val="uk-UA"/>
        </w:rPr>
        <w:t>:</w:t>
      </w: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6897"/>
        <w:gridCol w:w="1996"/>
      </w:tblGrid>
      <w:tr w:rsidR="00D76276" w:rsidTr="003D3AFC">
        <w:trPr>
          <w:trHeight w:val="68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76" w:rsidRDefault="00CD1B88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76" w:rsidRDefault="00CD1B88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  <w:lang w:val="uk-UA"/>
              </w:rPr>
              <w:t>Напрямки фінансування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76" w:rsidRDefault="00CD1B88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Обсяги фінансування,</w:t>
            </w:r>
          </w:p>
          <w:p w:rsidR="00D76276" w:rsidRDefault="00CD1B88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тис. грн.,</w:t>
            </w:r>
          </w:p>
          <w:p w:rsidR="00D76276" w:rsidRDefault="00CD1B88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2026 рік</w:t>
            </w:r>
          </w:p>
        </w:tc>
      </w:tr>
      <w:tr w:rsidR="00D76276" w:rsidTr="003D3AFC">
        <w:trPr>
          <w:trHeight w:val="385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76" w:rsidRDefault="00CD1B88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4</w:t>
            </w:r>
            <w:r w:rsidR="00F8514C"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76" w:rsidRDefault="00CD1B88">
            <w:pPr>
              <w:jc w:val="both"/>
              <w:rPr>
                <w:rStyle w:val="docdata"/>
                <w:sz w:val="28"/>
                <w:szCs w:val="28"/>
                <w:lang w:val="uk-UA"/>
              </w:rPr>
            </w:pPr>
            <w:r>
              <w:rPr>
                <w:rStyle w:val="docdata"/>
                <w:sz w:val="28"/>
                <w:szCs w:val="28"/>
                <w:lang w:val="uk-UA"/>
              </w:rPr>
              <w:t>Придбання мережевого інвертора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76" w:rsidRDefault="00CD1B88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280,000</w:t>
            </w:r>
          </w:p>
        </w:tc>
      </w:tr>
      <w:tr w:rsidR="00D76276" w:rsidTr="003D3AFC">
        <w:trPr>
          <w:trHeight w:val="68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76" w:rsidRDefault="00CD1B88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5</w:t>
            </w:r>
            <w:r w:rsidR="00F8514C"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76" w:rsidRDefault="00CD1B88">
            <w:pPr>
              <w:jc w:val="both"/>
              <w:rPr>
                <w:rStyle w:val="docdata"/>
                <w:sz w:val="28"/>
                <w:szCs w:val="28"/>
                <w:lang w:val="uk-UA"/>
              </w:rPr>
            </w:pPr>
            <w:r>
              <w:rPr>
                <w:rStyle w:val="docdata"/>
                <w:sz w:val="28"/>
                <w:szCs w:val="28"/>
                <w:lang w:val="uk-UA"/>
              </w:rPr>
              <w:t>Придбання матеріалів та комплектуючих для сонячної електростанції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76" w:rsidRDefault="00CD1B88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70,000</w:t>
            </w:r>
          </w:p>
        </w:tc>
      </w:tr>
      <w:tr w:rsidR="005C0C47" w:rsidTr="003D3AFC">
        <w:trPr>
          <w:trHeight w:val="688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47" w:rsidRDefault="005C0C47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6</w:t>
            </w:r>
            <w:r w:rsidR="00F8514C"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47" w:rsidRDefault="003D3AFC">
            <w:pPr>
              <w:jc w:val="both"/>
              <w:rPr>
                <w:rStyle w:val="docdata"/>
                <w:sz w:val="28"/>
                <w:szCs w:val="28"/>
                <w:lang w:val="uk-UA"/>
              </w:rPr>
            </w:pPr>
            <w:r>
              <w:rPr>
                <w:rStyle w:val="docdata"/>
                <w:sz w:val="28"/>
                <w:szCs w:val="28"/>
                <w:lang w:val="uk-UA"/>
              </w:rPr>
              <w:t>Придбання запасних частин для ремонту прочищувальної машини Електрик модель 325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47" w:rsidRDefault="003D3AFC" w:rsidP="003D3AFC">
            <w:pPr>
              <w:pStyle w:val="affc"/>
              <w:spacing w:before="0" w:beforeAutospacing="0" w:after="0" w:afterAutospacing="0"/>
              <w:jc w:val="center"/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color w:val="000000"/>
                <w:sz w:val="28"/>
                <w:szCs w:val="28"/>
                <w:lang w:val="uk-UA"/>
              </w:rPr>
              <w:t>100,000</w:t>
            </w:r>
          </w:p>
        </w:tc>
      </w:tr>
    </w:tbl>
    <w:p w:rsidR="00D76276" w:rsidRDefault="00CD1B88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>
        <w:rPr>
          <w:bCs/>
          <w:sz w:val="28"/>
          <w:szCs w:val="28"/>
          <w:lang w:val="uk-UA"/>
        </w:rPr>
        <w:t xml:space="preserve">Фінансовому управлінню Берестинської міської ради (Олена ЄГУПОВА) забезпечити фінансування заходів Програми. </w:t>
      </w:r>
    </w:p>
    <w:p w:rsidR="00D76276" w:rsidRDefault="00CD1B88">
      <w:pPr>
        <w:ind w:firstLine="567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постійні комісії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(Юрій СНІДАЛОВ); з питань комунальної власності, житлово-комунального господарства, благоустрою (Валерій КИЦЮК).</w:t>
      </w:r>
    </w:p>
    <w:p w:rsidR="00D76276" w:rsidRDefault="00D76276">
      <w:pPr>
        <w:jc w:val="both"/>
        <w:rPr>
          <w:rStyle w:val="normaltextrun"/>
          <w:sz w:val="28"/>
          <w:szCs w:val="28"/>
          <w:lang w:val="uk-UA"/>
        </w:rPr>
      </w:pPr>
    </w:p>
    <w:p w:rsidR="00D76276" w:rsidRDefault="00D76276">
      <w:pPr>
        <w:pStyle w:val="paragraph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76276" w:rsidRDefault="00F713DF">
      <w:pPr>
        <w:pStyle w:val="paragraph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Секретар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Катерина ЄНІНА</w:t>
      </w:r>
      <w:bookmarkStart w:id="0" w:name="_GoBack"/>
      <w:bookmarkEnd w:id="0"/>
    </w:p>
    <w:sectPr w:rsidR="00D76276" w:rsidSect="005C0C47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B90" w:rsidRDefault="00CD2B90">
      <w:r>
        <w:separator/>
      </w:r>
    </w:p>
  </w:endnote>
  <w:endnote w:type="continuationSeparator" w:id="0">
    <w:p w:rsidR="00CD2B90" w:rsidRDefault="00CD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Wingdings 3"/>
    <w:charset w:val="00"/>
    <w:family w:val="auto"/>
    <w:pitch w:val="default"/>
  </w:font>
  <w:font w:name="Liberation Sans">
    <w:charset w:val="00"/>
    <w:family w:val="auto"/>
    <w:pitch w:val="default"/>
  </w:font>
  <w:font w:name="Noto Sans CJK SC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B90" w:rsidRDefault="00CD2B90">
      <w:r>
        <w:separator/>
      </w:r>
    </w:p>
  </w:footnote>
  <w:footnote w:type="continuationSeparator" w:id="0">
    <w:p w:rsidR="00CD2B90" w:rsidRDefault="00CD2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76" w:rsidRDefault="00CD1B88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3D3AFC">
      <w:rPr>
        <w:noProof/>
      </w:rPr>
      <w:t>2</w:t>
    </w:r>
    <w:r>
      <w:fldChar w:fldCharType="end"/>
    </w:r>
  </w:p>
  <w:p w:rsidR="00D76276" w:rsidRDefault="00D76276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311A2C3E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8E32815A"/>
    <w:lvl w:ilvl="0">
      <w:numFmt w:val="bullet"/>
      <w:lvlText w:val="-"/>
      <w:lvlJc w:val="left"/>
      <w:pPr>
        <w:tabs>
          <w:tab w:val="num" w:pos="1281"/>
        </w:tabs>
        <w:ind w:left="1281" w:hanging="360"/>
      </w:pPr>
      <w:rPr>
        <w:rFonts w:ascii="Times New Roman" w:hAnsi="Times New Roman" w:cs="Times New Roman"/>
        <w:i/>
        <w:color w:val="000000"/>
        <w:sz w:val="24"/>
        <w:szCs w:val="24"/>
        <w:lang w:val="uk-UA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22794430"/>
    <w:multiLevelType w:val="multilevel"/>
    <w:tmpl w:val="01BCC3C0"/>
    <w:lvl w:ilvl="0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0707A05"/>
    <w:multiLevelType w:val="multilevel"/>
    <w:tmpl w:val="30C4481C"/>
    <w:lvl w:ilvl="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30A2B11"/>
    <w:multiLevelType w:val="multilevel"/>
    <w:tmpl w:val="AA5C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53C32F3D"/>
    <w:multiLevelType w:val="multilevel"/>
    <w:tmpl w:val="1748AB6C"/>
    <w:lvl w:ilvl="0">
      <w:start w:val="1"/>
      <w:numFmt w:val="bullet"/>
      <w:lvlText w:val=""/>
      <w:lvlJc w:val="left"/>
      <w:pPr>
        <w:ind w:left="193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3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0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5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2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695" w:hanging="360"/>
      </w:pPr>
      <w:rPr>
        <w:rFonts w:ascii="Wingdings" w:hAnsi="Wingdings"/>
      </w:rPr>
    </w:lvl>
  </w:abstractNum>
  <w:abstractNum w:abstractNumId="6">
    <w:nsid w:val="546C6FC1"/>
    <w:multiLevelType w:val="multilevel"/>
    <w:tmpl w:val="E372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5AAB2473"/>
    <w:multiLevelType w:val="multilevel"/>
    <w:tmpl w:val="D63C5032"/>
    <w:lvl w:ilvl="0">
      <w:start w:val="1"/>
      <w:numFmt w:val="decimal"/>
      <w:lvlText w:val="%1."/>
      <w:lvlJc w:val="left"/>
      <w:pPr>
        <w:ind w:left="975" w:hanging="408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CF7DF4"/>
    <w:multiLevelType w:val="multilevel"/>
    <w:tmpl w:val="F3C2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67FA3094"/>
    <w:multiLevelType w:val="multilevel"/>
    <w:tmpl w:val="91561F48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276"/>
    <w:rsid w:val="003D3AFC"/>
    <w:rsid w:val="005C0C47"/>
    <w:rsid w:val="0096005E"/>
    <w:rsid w:val="00CD1B88"/>
    <w:rsid w:val="00CD2B90"/>
    <w:rsid w:val="00D76276"/>
    <w:rsid w:val="00F713DF"/>
    <w:rsid w:val="00F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3E21F-1FA3-4833-850F-E5B9F7B6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284"/>
      </w:tabs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284"/>
      </w:tabs>
      <w:outlineLvl w:val="2"/>
    </w:pPr>
    <w:rPr>
      <w:b/>
      <w:sz w:val="32"/>
      <w:lang w:val="uk-UA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0"/>
      </w:tabs>
      <w:ind w:firstLine="567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sz w:val="24"/>
      <w:szCs w:val="24"/>
      <w:lang w:eastAsia="ru-RU"/>
    </w:r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val="uk-UA"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i/>
      <w:color w:val="000000"/>
      <w:sz w:val="24"/>
      <w:szCs w:val="24"/>
      <w:lang w:val="uk-UA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i/>
      <w:color w:val="000000"/>
      <w:sz w:val="24"/>
      <w:szCs w:val="24"/>
      <w:lang w:val="uk-U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13">
    <w:name w:val="Основной шрифт абзаца1"/>
  </w:style>
  <w:style w:type="character" w:styleId="aff3">
    <w:name w:val="page number"/>
    <w:basedOn w:val="13"/>
  </w:style>
  <w:style w:type="paragraph" w:customStyle="1" w:styleId="14">
    <w:name w:val="Заголовок1"/>
    <w:basedOn w:val="a"/>
    <w:next w:val="aff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f4">
    <w:name w:val="Body Text"/>
    <w:basedOn w:val="a"/>
    <w:pPr>
      <w:tabs>
        <w:tab w:val="left" w:pos="0"/>
      </w:tabs>
      <w:jc w:val="both"/>
    </w:pPr>
    <w:rPr>
      <w:sz w:val="28"/>
      <w:lang w:val="uk-UA"/>
    </w:rPr>
  </w:style>
  <w:style w:type="paragraph" w:styleId="aff5">
    <w:name w:val="List"/>
    <w:basedOn w:val="aff4"/>
    <w:rPr>
      <w:rFonts w:cs="Lohit Devanagari"/>
    </w:rPr>
  </w:style>
  <w:style w:type="paragraph" w:customStyle="1" w:styleId="15">
    <w:name w:val="Указатель1"/>
    <w:basedOn w:val="a"/>
    <w:pPr>
      <w:suppressLineNumbers/>
    </w:pPr>
    <w:rPr>
      <w:rFonts w:cs="Lohit Devanagari"/>
    </w:rPr>
  </w:style>
  <w:style w:type="paragraph" w:styleId="aff6">
    <w:name w:val="Body Text Indent"/>
    <w:basedOn w:val="a"/>
    <w:pPr>
      <w:ind w:firstLine="720"/>
      <w:jc w:val="both"/>
    </w:pPr>
    <w:rPr>
      <w:sz w:val="28"/>
      <w:lang w:val="uk-UA"/>
    </w:rPr>
  </w:style>
  <w:style w:type="paragraph" w:customStyle="1" w:styleId="210">
    <w:name w:val="Основной текст с отступом 21"/>
    <w:basedOn w:val="a"/>
    <w:pPr>
      <w:ind w:left="1701"/>
      <w:jc w:val="both"/>
    </w:pPr>
    <w:rPr>
      <w:b/>
      <w:sz w:val="32"/>
      <w:lang w:val="uk-UA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ff7">
    <w:name w:val="Знак"/>
    <w:basedOn w:val="a"/>
    <w:rPr>
      <w:rFonts w:ascii="Verdana" w:hAnsi="Verdana" w:cs="Verdana"/>
      <w:lang w:val="en-US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2"/>
      <w:szCs w:val="22"/>
    </w:rPr>
  </w:style>
  <w:style w:type="paragraph" w:customStyle="1" w:styleId="aff8">
    <w:name w:val="Знак"/>
    <w:basedOn w:val="a"/>
    <w:pPr>
      <w:spacing w:after="160" w:line="240" w:lineRule="exact"/>
      <w:ind w:firstLine="708"/>
    </w:pPr>
    <w:rPr>
      <w:rFonts w:eastAsia="MS Mincho"/>
      <w:b/>
      <w:sz w:val="24"/>
      <w:szCs w:val="24"/>
    </w:rPr>
  </w:style>
  <w:style w:type="paragraph" w:customStyle="1" w:styleId="aff9">
    <w:name w:val="Содержимое таблицы"/>
    <w:basedOn w:val="a"/>
    <w:pPr>
      <w:suppressLineNumbers/>
    </w:pPr>
  </w:style>
  <w:style w:type="paragraph" w:customStyle="1" w:styleId="affa">
    <w:name w:val="Заголовок таблицы"/>
    <w:basedOn w:val="aff9"/>
    <w:pPr>
      <w:jc w:val="center"/>
    </w:pPr>
    <w:rPr>
      <w:b/>
      <w:bCs/>
    </w:rPr>
  </w:style>
  <w:style w:type="paragraph" w:customStyle="1" w:styleId="affb">
    <w:name w:val="Содержимое врезки"/>
    <w:basedOn w:val="a"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</w:style>
  <w:style w:type="paragraph" w:styleId="affc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4">
    <w:name w:val="Верхний колонтитул Знак"/>
    <w:link w:val="af3"/>
    <w:uiPriority w:val="99"/>
    <w:rPr>
      <w:lang w:val="ru-RU" w:eastAsia="zh-CN"/>
    </w:rPr>
  </w:style>
  <w:style w:type="paragraph" w:styleId="affd">
    <w:name w:val="Balloon Text"/>
    <w:basedOn w:val="a"/>
    <w:link w:val="affe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affe">
    <w:name w:val="Текст выноски Знак"/>
    <w:link w:val="affd"/>
    <w:uiPriority w:val="99"/>
    <w:semiHidden/>
    <w:rPr>
      <w:rFonts w:ascii="Segoe UI" w:hAnsi="Segoe UI" w:cs="Segoe UI"/>
      <w:sz w:val="18"/>
      <w:szCs w:val="18"/>
      <w:lang w:val="ru-RU" w:eastAsia="zh-CN"/>
    </w:rPr>
  </w:style>
  <w:style w:type="paragraph" w:customStyle="1" w:styleId="300">
    <w:name w:val="30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creator>111</dc:creator>
  <cp:lastModifiedBy>9</cp:lastModifiedBy>
  <cp:revision>13</cp:revision>
  <cp:lastPrinted>2026-04-20T07:53:00Z</cp:lastPrinted>
  <dcterms:created xsi:type="dcterms:W3CDTF">2026-04-09T07:48:00Z</dcterms:created>
  <dcterms:modified xsi:type="dcterms:W3CDTF">2026-04-20T07:53:00Z</dcterms:modified>
  <cp:version>983040</cp:version>
</cp:coreProperties>
</file>