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32" w:rsidRDefault="000202E5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1C41A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/>
          </v:shape>
        </w:pict>
      </w:r>
    </w:p>
    <w:p w:rsidR="001A0832" w:rsidRDefault="001A0832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1A0832" w:rsidRPr="000202E5" w:rsidRDefault="000202E5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0202E5">
        <w:rPr>
          <w:b/>
          <w:color w:val="000000"/>
          <w:sz w:val="28"/>
          <w:szCs w:val="28"/>
          <w:lang w:val="uk-UA" w:eastAsia="zh-CN"/>
        </w:rPr>
        <w:t>БЕРЕСТИНСЬКА МІСЬКА</w:t>
      </w:r>
      <w:r w:rsidRPr="000202E5">
        <w:rPr>
          <w:b/>
          <w:color w:val="000000"/>
          <w:spacing w:val="-5"/>
          <w:sz w:val="28"/>
          <w:szCs w:val="28"/>
          <w:lang w:val="uk-UA" w:eastAsia="zh-CN"/>
        </w:rPr>
        <w:t xml:space="preserve"> </w:t>
      </w:r>
      <w:r w:rsidRPr="000202E5">
        <w:rPr>
          <w:b/>
          <w:color w:val="000000"/>
          <w:sz w:val="28"/>
          <w:szCs w:val="28"/>
          <w:lang w:val="uk-UA" w:eastAsia="zh-CN"/>
        </w:rPr>
        <w:t>РАДА</w:t>
      </w:r>
    </w:p>
    <w:p w:rsidR="001A0832" w:rsidRPr="000202E5" w:rsidRDefault="000202E5">
      <w:pPr>
        <w:jc w:val="center"/>
        <w:rPr>
          <w:b/>
          <w:color w:val="000000"/>
          <w:sz w:val="28"/>
          <w:szCs w:val="28"/>
        </w:rPr>
      </w:pPr>
      <w:r w:rsidRPr="000202E5">
        <w:rPr>
          <w:b/>
          <w:color w:val="000000"/>
          <w:sz w:val="28"/>
          <w:szCs w:val="28"/>
          <w:lang w:val="uk-UA" w:eastAsia="zh-CN"/>
        </w:rPr>
        <w:t>СХІХ СЕСІЯ VІІІ СКЛИКАННЯ</w:t>
      </w:r>
    </w:p>
    <w:p w:rsidR="001A0832" w:rsidRPr="000202E5" w:rsidRDefault="001A0832">
      <w:pPr>
        <w:jc w:val="center"/>
        <w:rPr>
          <w:b/>
          <w:color w:val="000000"/>
          <w:sz w:val="28"/>
          <w:szCs w:val="28"/>
        </w:rPr>
      </w:pPr>
    </w:p>
    <w:p w:rsidR="001A0832" w:rsidRPr="000202E5" w:rsidRDefault="000202E5">
      <w:pPr>
        <w:jc w:val="center"/>
        <w:rPr>
          <w:b/>
          <w:color w:val="000000"/>
          <w:spacing w:val="-7"/>
          <w:sz w:val="28"/>
          <w:szCs w:val="28"/>
        </w:rPr>
      </w:pPr>
      <w:r w:rsidRPr="000202E5">
        <w:rPr>
          <w:b/>
          <w:color w:val="000000"/>
          <w:spacing w:val="-7"/>
          <w:sz w:val="28"/>
          <w:szCs w:val="28"/>
          <w:lang w:val="uk-UA" w:eastAsia="zh-CN"/>
        </w:rPr>
        <w:t>Р І Ш Е Н Н Я</w:t>
      </w:r>
    </w:p>
    <w:p w:rsidR="001A0832" w:rsidRPr="000202E5" w:rsidRDefault="001A0832">
      <w:pPr>
        <w:jc w:val="center"/>
        <w:rPr>
          <w:b/>
          <w:color w:val="000000"/>
          <w:spacing w:val="-7"/>
          <w:sz w:val="28"/>
          <w:szCs w:val="28"/>
        </w:rPr>
      </w:pPr>
    </w:p>
    <w:p w:rsidR="001A0832" w:rsidRDefault="000202E5">
      <w:pPr>
        <w:rPr>
          <w:b/>
          <w:sz w:val="28"/>
          <w:szCs w:val="28"/>
          <w:lang w:val="uk-UA" w:eastAsia="zh-MO"/>
        </w:rPr>
      </w:pPr>
      <w:r w:rsidRPr="000202E5">
        <w:rPr>
          <w:color w:val="000000"/>
          <w:sz w:val="28"/>
          <w:szCs w:val="28"/>
          <w:lang w:val="uk-UA" w:eastAsia="zh-CN"/>
        </w:rPr>
        <w:t>18 червня 2026 року</w:t>
      </w:r>
      <w:r w:rsidRPr="000202E5">
        <w:rPr>
          <w:color w:val="000000"/>
          <w:sz w:val="28"/>
          <w:szCs w:val="28"/>
          <w:lang w:val="uk-UA" w:eastAsia="zh-CN"/>
        </w:rPr>
        <w:tab/>
        <w:t xml:space="preserve">           </w:t>
      </w:r>
      <w:r w:rsidRPr="000202E5">
        <w:rPr>
          <w:color w:val="000000"/>
          <w:sz w:val="28"/>
          <w:szCs w:val="28"/>
          <w:lang w:val="uk-UA" w:eastAsia="zh-CN"/>
        </w:rPr>
        <w:tab/>
        <w:t>м. Берестин</w:t>
      </w:r>
      <w:r w:rsidRPr="000202E5">
        <w:rPr>
          <w:color w:val="000000"/>
          <w:sz w:val="28"/>
          <w:szCs w:val="28"/>
          <w:lang w:val="uk-UA" w:eastAsia="zh-CN"/>
        </w:rPr>
        <w:tab/>
      </w:r>
      <w:r w:rsidRPr="000202E5">
        <w:rPr>
          <w:color w:val="000000"/>
          <w:sz w:val="28"/>
          <w:szCs w:val="28"/>
          <w:lang w:val="uk-UA" w:eastAsia="zh-CN"/>
        </w:rPr>
        <w:tab/>
      </w:r>
      <w:r w:rsidRPr="000202E5">
        <w:rPr>
          <w:color w:val="000000"/>
          <w:sz w:val="28"/>
          <w:szCs w:val="28"/>
          <w:lang w:val="uk-UA" w:eastAsia="zh-CN"/>
        </w:rPr>
        <w:tab/>
      </w:r>
      <w:r w:rsidRPr="000202E5">
        <w:rPr>
          <w:color w:val="000000"/>
          <w:sz w:val="28"/>
          <w:szCs w:val="28"/>
          <w:lang w:val="uk-UA" w:eastAsia="zh-CN"/>
        </w:rPr>
        <w:tab/>
        <w:t xml:space="preserve">№ </w:t>
      </w:r>
      <w:r w:rsidR="002C27D3">
        <w:rPr>
          <w:color w:val="000000"/>
          <w:sz w:val="28"/>
          <w:szCs w:val="28"/>
          <w:lang w:val="uk-UA" w:eastAsia="zh-CN"/>
        </w:rPr>
        <w:t>7081</w:t>
      </w:r>
      <w:r>
        <w:rPr>
          <w:sz w:val="28"/>
          <w:szCs w:val="28"/>
          <w:lang w:val="uk-UA" w:eastAsia="zh-CN"/>
        </w:rPr>
        <w:t>-VIІІ</w:t>
      </w:r>
    </w:p>
    <w:p w:rsidR="001A0832" w:rsidRDefault="001A0832">
      <w:pPr>
        <w:rPr>
          <w:sz w:val="28"/>
          <w:szCs w:val="28"/>
          <w:lang w:val="uk-UA"/>
        </w:rPr>
      </w:pPr>
    </w:p>
    <w:p w:rsidR="001A0832" w:rsidRDefault="000202E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  <w:r>
        <w:rPr>
          <w:color w:val="000000"/>
          <w:sz w:val="28"/>
          <w:szCs w:val="28"/>
          <w:shd w:val="clear" w:color="auto" w:fill="FFFFFF"/>
          <w:lang w:val="uk-UA"/>
        </w:rPr>
        <w:t>Положення</w:t>
      </w:r>
    </w:p>
    <w:p w:rsidR="001A0832" w:rsidRDefault="000202E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порядок оплати та надання </w:t>
      </w:r>
    </w:p>
    <w:p w:rsidR="001A0832" w:rsidRDefault="000202E5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пільг по платі за навчання в комунальному закладі</w:t>
      </w:r>
    </w:p>
    <w:p w:rsidR="00314C39" w:rsidRDefault="00314C3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«Школа мистецтв</w:t>
      </w:r>
      <w:r>
        <w:rPr>
          <w:color w:val="000000"/>
          <w:sz w:val="28"/>
          <w:szCs w:val="28"/>
        </w:rPr>
        <w:t xml:space="preserve"> імені </w:t>
      </w:r>
      <w:r>
        <w:rPr>
          <w:sz w:val="28"/>
          <w:szCs w:val="28"/>
        </w:rPr>
        <w:t>Володимира Волощука»</w:t>
      </w:r>
    </w:p>
    <w:p w:rsidR="001A0832" w:rsidRDefault="00314C39">
      <w:pPr>
        <w:shd w:val="clear" w:color="auto" w:fill="FFFFFF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Берестинської </w:t>
      </w:r>
      <w:r>
        <w:rPr>
          <w:color w:val="000000"/>
          <w:sz w:val="28"/>
          <w:szCs w:val="28"/>
        </w:rPr>
        <w:t>міської ради</w:t>
      </w:r>
    </w:p>
    <w:p w:rsidR="001A0832" w:rsidRDefault="000202E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A0832" w:rsidRDefault="000202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положень Закону України «Про позашкільну освіту», постанови Кабінету Міністрів України від 25 березня 1997 року № 260 «Про встановлення розміру плати за навчання у державних школах естетичного виховання дітей», керуючись постановою Кабінету Міністрів України від            27 серпня 2010 року № 796 «Про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власності», Наказу Міністерства культури України «Про затвердження Положення про мистецьку школу» від 09.08.2018 року № 868 та статті 26, 60 Закону України «Про місцеве самоврядування в Україні», міська рада</w:t>
      </w:r>
    </w:p>
    <w:p w:rsidR="001A0832" w:rsidRDefault="001A0832">
      <w:pPr>
        <w:rPr>
          <w:sz w:val="28"/>
          <w:szCs w:val="28"/>
          <w:lang w:val="uk-UA"/>
        </w:rPr>
      </w:pPr>
    </w:p>
    <w:p w:rsidR="001A0832" w:rsidRDefault="000202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A13F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1A0832" w:rsidRDefault="001A0832">
      <w:pPr>
        <w:jc w:val="center"/>
        <w:rPr>
          <w:sz w:val="28"/>
          <w:szCs w:val="28"/>
          <w:lang w:val="uk-UA"/>
        </w:rPr>
      </w:pPr>
    </w:p>
    <w:p w:rsidR="001A0832" w:rsidRDefault="000202E5" w:rsidP="00A13FE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Викласти в новій редакції додаток 2 в зв’язку з підвищенням щомісячної батьківської плати за навчання дітей в комунальному закладі </w:t>
      </w:r>
      <w:r w:rsidR="00314C39" w:rsidRPr="00314C39">
        <w:rPr>
          <w:sz w:val="28"/>
          <w:szCs w:val="28"/>
          <w:lang w:val="uk-UA"/>
        </w:rPr>
        <w:t>«Школа мистецтв</w:t>
      </w:r>
      <w:r w:rsidR="00314C39" w:rsidRPr="00314C39">
        <w:rPr>
          <w:color w:val="000000"/>
          <w:sz w:val="28"/>
          <w:szCs w:val="28"/>
          <w:lang w:val="uk-UA"/>
        </w:rPr>
        <w:t xml:space="preserve"> імені </w:t>
      </w:r>
      <w:r w:rsidR="00314C39" w:rsidRPr="00314C39">
        <w:rPr>
          <w:sz w:val="28"/>
          <w:szCs w:val="28"/>
          <w:lang w:val="uk-UA"/>
        </w:rPr>
        <w:t>Володимира Волощука»</w:t>
      </w:r>
      <w:r w:rsidR="00314C39" w:rsidRPr="00314C39">
        <w:rPr>
          <w:color w:val="000000"/>
          <w:sz w:val="28"/>
          <w:szCs w:val="28"/>
          <w:lang w:val="uk-UA"/>
        </w:rPr>
        <w:t xml:space="preserve"> </w:t>
      </w:r>
      <w:r w:rsidR="00314C39" w:rsidRPr="00314C39">
        <w:rPr>
          <w:sz w:val="28"/>
          <w:szCs w:val="28"/>
          <w:lang w:val="uk-UA"/>
        </w:rPr>
        <w:t xml:space="preserve">Берестинської </w:t>
      </w:r>
      <w:r w:rsidR="00314C39" w:rsidRPr="00314C39">
        <w:rPr>
          <w:color w:val="000000"/>
          <w:sz w:val="28"/>
          <w:szCs w:val="28"/>
          <w:lang w:val="uk-UA"/>
        </w:rPr>
        <w:t>міської ради</w:t>
      </w:r>
      <w:r w:rsidR="00314C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01 вересня 2026 року.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1A0832" w:rsidRDefault="00A13FE7" w:rsidP="00A13F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202E5">
        <w:rPr>
          <w:sz w:val="28"/>
          <w:szCs w:val="28"/>
          <w:lang w:val="uk-UA"/>
        </w:rPr>
        <w:t xml:space="preserve">. Контроль за виконанням рішення покласти на постійні комісії </w:t>
      </w:r>
      <w:r w:rsidR="000202E5">
        <w:rPr>
          <w:rStyle w:val="FontStyle13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</w:t>
      </w:r>
    </w:p>
    <w:p w:rsidR="001A0832" w:rsidRDefault="001A0832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1A0832" w:rsidRDefault="001A0832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1A0832" w:rsidRDefault="000202E5">
      <w:pPr>
        <w:widowControl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Світлана КРИВЕНКО </w:t>
      </w:r>
    </w:p>
    <w:p w:rsidR="001A0832" w:rsidRDefault="001A0832">
      <w:pPr>
        <w:widowControl w:val="0"/>
        <w:jc w:val="both"/>
        <w:rPr>
          <w:color w:val="000000"/>
          <w:sz w:val="28"/>
          <w:szCs w:val="28"/>
          <w:lang w:val="uk-UA"/>
        </w:rPr>
        <w:sectPr w:rsidR="001A0832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</w:sectPr>
      </w:pPr>
    </w:p>
    <w:p w:rsidR="001A0832" w:rsidRDefault="000202E5">
      <w:pPr>
        <w:tabs>
          <w:tab w:val="left" w:pos="908"/>
        </w:tabs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1A0832" w:rsidRPr="00A13FE7" w:rsidRDefault="00A13FE7">
      <w:pPr>
        <w:ind w:left="5670"/>
        <w:jc w:val="both"/>
        <w:rPr>
          <w:sz w:val="24"/>
          <w:szCs w:val="24"/>
          <w:lang w:val="uk-UA"/>
        </w:rPr>
      </w:pPr>
      <w:r w:rsidRPr="00A13FE7">
        <w:rPr>
          <w:sz w:val="24"/>
          <w:szCs w:val="24"/>
          <w:lang w:val="uk-UA"/>
        </w:rPr>
        <w:t xml:space="preserve">рішення </w:t>
      </w:r>
      <w:r w:rsidRPr="00A13FE7">
        <w:rPr>
          <w:color w:val="000000"/>
          <w:sz w:val="24"/>
          <w:szCs w:val="24"/>
          <w:lang w:val="uk-UA"/>
        </w:rPr>
        <w:t xml:space="preserve">СХІХ </w:t>
      </w:r>
      <w:r w:rsidRPr="00A13FE7">
        <w:rPr>
          <w:sz w:val="24"/>
          <w:szCs w:val="24"/>
          <w:lang w:val="uk-UA"/>
        </w:rPr>
        <w:t>сесії VIII скликання</w:t>
      </w:r>
    </w:p>
    <w:p w:rsidR="001A0832" w:rsidRPr="00A13FE7" w:rsidRDefault="000202E5">
      <w:pPr>
        <w:ind w:left="5670"/>
        <w:jc w:val="both"/>
        <w:rPr>
          <w:sz w:val="24"/>
          <w:szCs w:val="24"/>
          <w:lang w:val="uk-UA"/>
        </w:rPr>
      </w:pPr>
      <w:r w:rsidRPr="00A13FE7">
        <w:rPr>
          <w:bCs/>
          <w:sz w:val="24"/>
          <w:szCs w:val="24"/>
          <w:lang w:val="uk-UA" w:eastAsia="uk-UA"/>
        </w:rPr>
        <w:t>Берестинської</w:t>
      </w:r>
      <w:r w:rsidRPr="00A13FE7">
        <w:rPr>
          <w:sz w:val="24"/>
          <w:szCs w:val="24"/>
          <w:lang w:val="uk-UA"/>
        </w:rPr>
        <w:t xml:space="preserve"> міської ради</w:t>
      </w:r>
    </w:p>
    <w:p w:rsidR="001A0832" w:rsidRPr="00A13FE7" w:rsidRDefault="000202E5">
      <w:pPr>
        <w:ind w:left="5670"/>
        <w:rPr>
          <w:sz w:val="24"/>
          <w:szCs w:val="24"/>
          <w:lang w:val="uk-UA"/>
        </w:rPr>
      </w:pPr>
      <w:r w:rsidRPr="00A13FE7">
        <w:rPr>
          <w:sz w:val="24"/>
          <w:szCs w:val="24"/>
          <w:lang w:val="uk-UA"/>
        </w:rPr>
        <w:t xml:space="preserve">від 18.06.2026 № </w:t>
      </w:r>
      <w:r w:rsidR="002C27D3">
        <w:rPr>
          <w:sz w:val="24"/>
          <w:szCs w:val="24"/>
          <w:lang w:val="uk-UA"/>
        </w:rPr>
        <w:t>7081</w:t>
      </w:r>
      <w:r w:rsidRPr="00A13FE7">
        <w:rPr>
          <w:sz w:val="24"/>
          <w:szCs w:val="24"/>
          <w:lang w:val="uk-UA"/>
        </w:rPr>
        <w:t>-VIII</w:t>
      </w: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ПОЛОЖЕННЯ</w:t>
      </w:r>
    </w:p>
    <w:p w:rsidR="001A0832" w:rsidRDefault="000202E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порядок оплати та надання пільг по платі за навчання </w:t>
      </w:r>
    </w:p>
    <w:p w:rsidR="001A0832" w:rsidRDefault="000202E5" w:rsidP="00314C39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Комунальному закладі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A0832" w:rsidRDefault="000202E5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Загальні положення</w:t>
      </w:r>
    </w:p>
    <w:p w:rsidR="001A0832" w:rsidRDefault="001A0832">
      <w:pPr>
        <w:shd w:val="clear" w:color="auto" w:fill="FFFFFF"/>
        <w:jc w:val="center"/>
        <w:rPr>
          <w:rFonts w:ascii="ProbaPro" w:hAnsi="ProbaPro"/>
          <w:color w:val="000000"/>
          <w:sz w:val="27"/>
          <w:szCs w:val="27"/>
          <w:lang w:val="uk-UA"/>
        </w:rPr>
      </w:pP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Це Положення розроблено відповідно до Закону України «Про позашкільну освіту», постанови Кабінету Міністрів України від 06.07.1992 року № 374 «Про плату за навчання у державних школах естетичного виховання дітей», постанови Кабінету Міністрів України від 25 березня 1997 року № 260 «Про встановлення розміру плати за навчання дітей у державних школах естетичного виховання дітей», Положення про мистецьку школу, затвердженого наказом Міністерства культури України 09 серпня 2018 року № 686 та зареєстрованого в Міністерстві юстиції України 03 вересня 2018 р. за № 1004/32456, Статуту Комунального закладу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 w:rsidR="00314C3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інших нормативно-правових актів.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Дане Положення регламентує порядок оплати та надання пільг по платі за навчання в Комунальному закладі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Плата за навчання встановлюється згідно з статті 26 Закону України «Про позашкільну освіту» та постановою Кабінету Міністрів України від 25.03.1997 року №260 «Про встановлення розміру плати за навчання у державних школах естетичного виховання дітей», Положенням про мистецьку школу, затвердженого наказом Міністерства культури України 09 серпня 2018 року №686 та зареєстрованого в Міністерстві юстиції України 03 вересня 2018 р. за № 1004/32456 та Статутом Комунального закладу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 w:rsidR="00314C3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інших нормативно-правових актів.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Розмір плати за навчання у Комунальному закладі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 w:rsidR="00314C39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визначається один раз на рік дирекцією закладу за погодженням з засновником. 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Дирекція школи: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визначає та погоджує з засновником розміри плати за навчання у порядку, визначеному законодавством;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укладає договори про надання освітніх послуг із здобувачами або їх законними представниками;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доводить встановлений розмір плати за навчання до відома законних представників здобувачів початкової мистецької освіти.</w:t>
      </w:r>
    </w:p>
    <w:p w:rsidR="001A0832" w:rsidRDefault="000202E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Порядок внесення плати за навчання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 Плата за навчання вноситься протягом дев’яти місяців навчального року щомісячно до 10 числа поточного місяця, або згідно з договором. Учні, батьки яких своєчасно не внесли оплату за навчання, до занять не допускаються. При заборгованості за два місяці (один минулий та 10 днів поточного) учні можуть бути відраховані з контингенту школи.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Розмір та умови оплати навчання в мистецькій школі та надання нею додаткових освітніх послуг встановлюються договором відповідно до законодавства. Плата може вноситися за весь строк навчання або надання додаткових освітніх послуг повністю одноразово або частинами – щомісяця, щосеместру, щороку.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2.3.Мистецька школа має право змінювати розмір плати за навчання (в частині залишку несплаченої суми) у порядку, передбаченому договором, не більше одного разу на рік.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2.4.Договір укладається між мистецькою школою і здобувачем освіти (його законними представниками) та/або юридичною чи фізичною особою, яка здійснює оплату.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2.5.Плата за навчання вноситься у безготівковій формі на розрахунковий рахунок навчального закладу Комунального закладу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2.6. Бюджетні асигнування на освіту, включаючи кошти освітніх субвенцій, позабюджетні кошти та кошти, отримані мистецькою школою як плата за навчання або за надання додаткових освітніх послуг, не можуть бути вилучені в дохід держави або місцевих бюджетів. Зазначені кошти спрямовуються на діяльність, визначену Статутом Комунального закладу </w:t>
      </w:r>
      <w:r w:rsidR="00314C39" w:rsidRPr="00314C39">
        <w:rPr>
          <w:sz w:val="28"/>
          <w:szCs w:val="28"/>
          <w:lang w:val="uk-UA"/>
        </w:rPr>
        <w:t>«Школа мистецтв</w:t>
      </w:r>
      <w:r w:rsidR="00314C39" w:rsidRPr="00314C39">
        <w:rPr>
          <w:color w:val="000000"/>
          <w:sz w:val="28"/>
          <w:szCs w:val="28"/>
          <w:lang w:val="uk-UA"/>
        </w:rPr>
        <w:t xml:space="preserve"> імені </w:t>
      </w:r>
      <w:r w:rsidR="00314C39" w:rsidRPr="00314C39">
        <w:rPr>
          <w:sz w:val="28"/>
          <w:szCs w:val="28"/>
          <w:lang w:val="uk-UA"/>
        </w:rPr>
        <w:t>Володимира Волощука»</w:t>
      </w:r>
      <w:r w:rsidR="00314C39" w:rsidRPr="00314C39">
        <w:rPr>
          <w:color w:val="000000"/>
          <w:sz w:val="28"/>
          <w:szCs w:val="28"/>
          <w:lang w:val="uk-UA"/>
        </w:rPr>
        <w:t xml:space="preserve"> </w:t>
      </w:r>
      <w:r w:rsidR="00314C39" w:rsidRPr="00314C39">
        <w:rPr>
          <w:sz w:val="28"/>
          <w:szCs w:val="28"/>
          <w:lang w:val="uk-UA"/>
        </w:rPr>
        <w:t xml:space="preserve">Берестинської </w:t>
      </w:r>
      <w:r w:rsidR="00314C39" w:rsidRPr="00314C39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1A0832" w:rsidRDefault="001A0832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Пільги по оплаті за навчання в школі мистецтв</w:t>
      </w: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Перелік документів для застосування пільг, термін їх подання та періодичність поновлення доводиться до відома законних представників здобувачів початкової мистецької освіти дирекцією закладу.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 Пільги надаються на навчальний рік на підставі поданих законними представниками здобувачів освіти відповідних документів, що свідчать про можливість встановлення пільг по оплаті з 1 числа того місяця до 15 числа якого батьки учня подали письмову заяву та необхідні документи.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 При поданні законними представниками документів на встановлення пільг після 15 числа, оплата за відповідний місяць стягується у повному розмірі.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3.4. </w:t>
      </w:r>
      <w:r>
        <w:rPr>
          <w:sz w:val="28"/>
          <w:szCs w:val="28"/>
          <w:lang w:val="uk-UA"/>
        </w:rPr>
        <w:t>Повністю звільняються від оплати за навчання на 100%: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діти із багатодітних сімей;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діти із малозабезпечених сімей терміном на 6 місяців (до подання нової довідки);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діти – інваліди;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діти– сироти і діти, позбавлені батьківського піклування;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д) д</w:t>
      </w:r>
      <w:r>
        <w:rPr>
          <w:sz w:val="28"/>
          <w:szCs w:val="28"/>
          <w:lang w:val="uk-UA"/>
        </w:rPr>
        <w:t xml:space="preserve">іти, загиблих або померлих учасників бойових дій (АТО/ООС). 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Зменшується оплата за навчання на 50%: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дітям сімей, з яких навчається двоє дітей: за одну дитину – 100%  (за більше оплачуваний інструмент), за другу – 50% (за менш оплачуваний інструмент);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дітям, які навчаються на двох і більше інструментах або відділах: за перший 100% та 50% за наступні;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дітей, батьків учасників АТО/ООС.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</w:t>
      </w:r>
      <w:r>
        <w:t xml:space="preserve"> </w:t>
      </w:r>
      <w:r>
        <w:rPr>
          <w:sz w:val="28"/>
          <w:szCs w:val="28"/>
          <w:lang w:val="uk-UA"/>
        </w:rPr>
        <w:t xml:space="preserve">Перелік документів, необхідних для отримання пільг та додаткових пільг оплати за навчання у КЗ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1A0832" w:rsidRDefault="000202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безкоштовного навчання згідно із Законом України «Про позашкільну освіту»: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Для дітей-сиріт та дітей, які позбавлені батьківського піклування: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рішення про призначення опіки чи піклування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опікуна.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Для дітей з багатодітних сімей: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про склад сім’ї (форма Ф-3);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посвідчення дитини з багатодітної сім’ї або посвідчення батьків багатодітної сім’ї (копія усіх сторінок);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батька чи матері або особи, яка їх замінює.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Для дітей з інвалідністю: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про інвалідність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батька чи матері або особи, яка їх замінює;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медична довідка про те, що дитина може навчатися за обраним фахом.</w:t>
      </w:r>
    </w:p>
    <w:p w:rsidR="001A0832" w:rsidRDefault="000202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отримання додаткових пільг з навчання у розмірі 100%: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Для дітей військовослужбовців Збройних Сил України строкової та контрактної служби та працівників органів внутрішніх справ України, загиблих при виконанні службових обов’язків: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підтверджує факт та причину загибелі батька чи матері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батька чи матері або особи, яка їх замінює.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Для дітей, батьки яких є учасниками проведення антитерористичної операції: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посвідчення учасника антитерористичної операції або посвідчення учасника бойових дій батька чи матері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батька чи матері або особи, яка їх замінює.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Для дітей, батьки яких загинули (померли) під час участі у проведенні антитерористичної операції (операції об’єднаних сил):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документ, що підтверджує факт та причину загибелі батька чи матері (копія);</w:t>
      </w:r>
    </w:p>
    <w:p w:rsidR="001A0832" w:rsidRDefault="000202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 батька чи матері або особи, яка їх замінює.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3.7. Передбачені цим Положенням вищевказані пільги можуть надаватися лише по одному виду пільг на сім’ю із зазначених видів пільг за бажанням батьків.</w:t>
      </w:r>
    </w:p>
    <w:p w:rsidR="001A0832" w:rsidRDefault="000202E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Планування та використання доходів від плати за навчання</w:t>
      </w:r>
    </w:p>
    <w:p w:rsidR="001A0832" w:rsidRDefault="000202E5" w:rsidP="00314C39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</w:t>
      </w:r>
      <w:r w:rsidR="00314C39">
        <w:rPr>
          <w:sz w:val="28"/>
          <w:szCs w:val="28"/>
        </w:rPr>
        <w:t>«Школа мистецтв</w:t>
      </w:r>
      <w:r w:rsidR="00314C39">
        <w:rPr>
          <w:color w:val="000000"/>
          <w:sz w:val="28"/>
          <w:szCs w:val="28"/>
        </w:rPr>
        <w:t xml:space="preserve"> імені </w:t>
      </w:r>
      <w:r w:rsidR="00314C39">
        <w:rPr>
          <w:sz w:val="28"/>
          <w:szCs w:val="28"/>
        </w:rPr>
        <w:t>Володимира Волощука»</w:t>
      </w:r>
      <w:r w:rsidR="00314C39">
        <w:rPr>
          <w:color w:val="000000"/>
          <w:sz w:val="28"/>
          <w:szCs w:val="28"/>
        </w:rPr>
        <w:t xml:space="preserve"> </w:t>
      </w:r>
      <w:r w:rsidR="00314C39">
        <w:rPr>
          <w:sz w:val="28"/>
          <w:szCs w:val="28"/>
        </w:rPr>
        <w:t xml:space="preserve">Берестинської </w:t>
      </w:r>
      <w:r w:rsidR="00314C39">
        <w:rPr>
          <w:color w:val="000000"/>
          <w:sz w:val="28"/>
          <w:szCs w:val="28"/>
        </w:rPr>
        <w:t>міської ради</w:t>
      </w: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4.1. Облік видатків та надходжень, нарахування плати за навчання та контроль покладається на бухгалтерію КЗ </w:t>
      </w:r>
      <w:r w:rsidR="00314C39" w:rsidRPr="002C27D3">
        <w:rPr>
          <w:sz w:val="28"/>
          <w:szCs w:val="28"/>
          <w:lang w:val="uk-UA"/>
        </w:rPr>
        <w:t>«Школа мистецтв</w:t>
      </w:r>
      <w:r w:rsidR="00314C39" w:rsidRPr="002C27D3">
        <w:rPr>
          <w:color w:val="000000"/>
          <w:sz w:val="28"/>
          <w:szCs w:val="28"/>
          <w:lang w:val="uk-UA"/>
        </w:rPr>
        <w:t xml:space="preserve"> імені </w:t>
      </w:r>
      <w:r w:rsidR="00314C39" w:rsidRPr="002C27D3">
        <w:rPr>
          <w:sz w:val="28"/>
          <w:szCs w:val="28"/>
          <w:lang w:val="uk-UA"/>
        </w:rPr>
        <w:t>Володимира Волощука»</w:t>
      </w:r>
      <w:r w:rsidR="00314C39" w:rsidRPr="002C27D3">
        <w:rPr>
          <w:color w:val="000000"/>
          <w:sz w:val="28"/>
          <w:szCs w:val="28"/>
          <w:lang w:val="uk-UA"/>
        </w:rPr>
        <w:t xml:space="preserve"> </w:t>
      </w:r>
      <w:r w:rsidR="00314C39" w:rsidRPr="002C27D3">
        <w:rPr>
          <w:sz w:val="28"/>
          <w:szCs w:val="28"/>
          <w:lang w:val="uk-UA"/>
        </w:rPr>
        <w:t xml:space="preserve">Берестинської </w:t>
      </w:r>
      <w:r w:rsidR="00314C39" w:rsidRPr="002C27D3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 Плата за навчання зараховується до власних надходжень школи і спрямовується на виконання навчальних планів, освітніх програм, матеріальні витрати, пов’язані з навчально-виховною роботою, зміцненням матеріально-технічної бази закладу.</w:t>
      </w:r>
    </w:p>
    <w:p w:rsidR="001A0832" w:rsidRDefault="000202E5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Прикінцеві положення</w:t>
      </w: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5.1. Дане Положення набирає чинності з моменту його затвердження рішенням сесії </w:t>
      </w:r>
      <w:r w:rsidR="00A13FE7">
        <w:rPr>
          <w:bCs/>
          <w:color w:val="000000"/>
          <w:sz w:val="28"/>
          <w:szCs w:val="28"/>
          <w:lang w:val="uk-UA"/>
        </w:rPr>
        <w:t>Берестинської</w:t>
      </w:r>
      <w:r>
        <w:rPr>
          <w:color w:val="000000"/>
          <w:sz w:val="28"/>
          <w:szCs w:val="28"/>
          <w:lang w:val="uk-UA"/>
        </w:rPr>
        <w:t xml:space="preserve"> міської ради, якщо інше не встановлено рішенням ради.</w:t>
      </w:r>
    </w:p>
    <w:p w:rsidR="001A0832" w:rsidRDefault="000202E5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5.2. Зміни та доповнення до Положення можуть вноситись відповідно до нормативно-правових актів України, що регламентують дане питання.</w:t>
      </w:r>
    </w:p>
    <w:p w:rsidR="001A0832" w:rsidRDefault="001A0832">
      <w:pPr>
        <w:shd w:val="clear" w:color="auto" w:fill="FFFFFF"/>
        <w:spacing w:after="225"/>
        <w:jc w:val="both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spacing w:after="2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Катерина ЄНІНА </w:t>
      </w:r>
    </w:p>
    <w:p w:rsidR="001A0832" w:rsidRDefault="001A0832">
      <w:pPr>
        <w:shd w:val="clear" w:color="auto" w:fill="FFFFFF"/>
        <w:spacing w:after="225"/>
        <w:jc w:val="both"/>
        <w:rPr>
          <w:sz w:val="24"/>
          <w:szCs w:val="24"/>
          <w:lang w:val="uk-UA"/>
        </w:rPr>
        <w:sectPr w:rsidR="001A0832">
          <w:pgSz w:w="11906" w:h="16838"/>
          <w:pgMar w:top="1134" w:right="567" w:bottom="1134" w:left="1701" w:header="708" w:footer="708" w:gutter="0"/>
          <w:pgNumType w:start="1"/>
          <w:cols w:space="708"/>
          <w:titlePg/>
        </w:sectPr>
      </w:pPr>
    </w:p>
    <w:p w:rsidR="001A0832" w:rsidRDefault="000202E5" w:rsidP="00A13FE7">
      <w:pPr>
        <w:shd w:val="clear" w:color="auto" w:fill="FFFFFF"/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2</w:t>
      </w:r>
    </w:p>
    <w:p w:rsidR="00A13FE7" w:rsidRPr="00A13FE7" w:rsidRDefault="00A13FE7" w:rsidP="00A13FE7">
      <w:pPr>
        <w:ind w:left="5670"/>
        <w:jc w:val="both"/>
        <w:rPr>
          <w:sz w:val="24"/>
          <w:szCs w:val="24"/>
          <w:lang w:val="uk-UA"/>
        </w:rPr>
      </w:pPr>
      <w:r w:rsidRPr="00A13FE7">
        <w:rPr>
          <w:sz w:val="24"/>
          <w:szCs w:val="24"/>
          <w:lang w:val="uk-UA"/>
        </w:rPr>
        <w:t xml:space="preserve">рішення </w:t>
      </w:r>
      <w:r w:rsidRPr="00A13FE7">
        <w:rPr>
          <w:color w:val="000000"/>
          <w:sz w:val="24"/>
          <w:szCs w:val="24"/>
          <w:lang w:val="uk-UA"/>
        </w:rPr>
        <w:t xml:space="preserve">СХІХ </w:t>
      </w:r>
      <w:r w:rsidRPr="00A13FE7">
        <w:rPr>
          <w:sz w:val="24"/>
          <w:szCs w:val="24"/>
          <w:lang w:val="uk-UA"/>
        </w:rPr>
        <w:t>сесії VIII скликання</w:t>
      </w:r>
    </w:p>
    <w:p w:rsidR="00A13FE7" w:rsidRPr="00A13FE7" w:rsidRDefault="00A13FE7" w:rsidP="00A13FE7">
      <w:pPr>
        <w:ind w:left="5670"/>
        <w:jc w:val="both"/>
        <w:rPr>
          <w:sz w:val="24"/>
          <w:szCs w:val="24"/>
          <w:lang w:val="uk-UA"/>
        </w:rPr>
      </w:pPr>
      <w:r w:rsidRPr="00A13FE7">
        <w:rPr>
          <w:bCs/>
          <w:sz w:val="24"/>
          <w:szCs w:val="24"/>
          <w:lang w:val="uk-UA" w:eastAsia="uk-UA"/>
        </w:rPr>
        <w:t>Берестинської</w:t>
      </w:r>
      <w:r w:rsidRPr="00A13FE7">
        <w:rPr>
          <w:sz w:val="24"/>
          <w:szCs w:val="24"/>
          <w:lang w:val="uk-UA"/>
        </w:rPr>
        <w:t xml:space="preserve"> міської ради</w:t>
      </w:r>
    </w:p>
    <w:p w:rsidR="001A0832" w:rsidRDefault="00A13FE7" w:rsidP="00A13FE7">
      <w:pPr>
        <w:ind w:left="5670"/>
        <w:jc w:val="both"/>
        <w:rPr>
          <w:sz w:val="24"/>
          <w:szCs w:val="24"/>
          <w:lang w:val="uk-UA"/>
        </w:rPr>
      </w:pPr>
      <w:r w:rsidRPr="00A13FE7">
        <w:rPr>
          <w:sz w:val="24"/>
          <w:szCs w:val="24"/>
          <w:lang w:val="uk-UA"/>
        </w:rPr>
        <w:t xml:space="preserve">від 18.06.2026 № </w:t>
      </w:r>
      <w:r w:rsidR="002C27D3">
        <w:rPr>
          <w:sz w:val="24"/>
          <w:szCs w:val="24"/>
          <w:lang w:val="uk-UA"/>
        </w:rPr>
        <w:t>7081</w:t>
      </w:r>
      <w:bookmarkStart w:id="0" w:name="_GoBack"/>
      <w:bookmarkEnd w:id="0"/>
      <w:r w:rsidRPr="00A13FE7">
        <w:rPr>
          <w:sz w:val="24"/>
          <w:szCs w:val="24"/>
          <w:lang w:val="uk-UA"/>
        </w:rPr>
        <w:t>-VII</w:t>
      </w:r>
    </w:p>
    <w:p w:rsidR="001A0832" w:rsidRDefault="001A0832">
      <w:pPr>
        <w:shd w:val="clear" w:color="auto" w:fill="FFFFFF"/>
        <w:spacing w:after="225"/>
        <w:jc w:val="both"/>
        <w:rPr>
          <w:color w:val="000000"/>
          <w:sz w:val="28"/>
          <w:szCs w:val="28"/>
          <w:lang w:val="uk-UA"/>
        </w:rPr>
      </w:pPr>
    </w:p>
    <w:p w:rsidR="001A0832" w:rsidRDefault="000202E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</w:t>
      </w:r>
    </w:p>
    <w:p w:rsidR="001A0832" w:rsidRDefault="000202E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щомісячної батьківської плати </w:t>
      </w:r>
    </w:p>
    <w:p w:rsidR="00314C39" w:rsidRDefault="000202E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навчання дітей в комунальному закладі </w:t>
      </w:r>
    </w:p>
    <w:p w:rsidR="001A0832" w:rsidRDefault="00314C39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«Школа мистецтв</w:t>
      </w:r>
      <w:r>
        <w:rPr>
          <w:color w:val="000000"/>
          <w:sz w:val="28"/>
          <w:szCs w:val="28"/>
        </w:rPr>
        <w:t xml:space="preserve"> імені </w:t>
      </w:r>
      <w:r>
        <w:rPr>
          <w:sz w:val="28"/>
          <w:szCs w:val="28"/>
        </w:rPr>
        <w:t>Володимира Волощука»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Берестинської </w:t>
      </w:r>
      <w:r>
        <w:rPr>
          <w:color w:val="000000"/>
          <w:sz w:val="28"/>
          <w:szCs w:val="28"/>
        </w:rPr>
        <w:t>міської ради</w:t>
      </w:r>
    </w:p>
    <w:p w:rsidR="001A0832" w:rsidRDefault="000202E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 вересня 202</w:t>
      </w:r>
      <w:r w:rsidR="00A13FE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1A0832" w:rsidRDefault="001A083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282"/>
        <w:gridCol w:w="4377"/>
      </w:tblGrid>
      <w:tr w:rsidR="001A0832" w:rsidTr="00A13F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Відділ або відділення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Розмір плати за місяць(грн)</w:t>
            </w:r>
          </w:p>
          <w:p w:rsidR="001A0832" w:rsidRDefault="001A08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0832" w:rsidTr="00A13F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Музичне </w:t>
            </w:r>
            <w:r>
              <w:rPr>
                <w:color w:val="000000"/>
                <w:sz w:val="28"/>
                <w:szCs w:val="28"/>
              </w:rPr>
              <w:t>відділення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320</w:t>
            </w:r>
          </w:p>
        </w:tc>
      </w:tr>
      <w:tr w:rsidR="001A0832" w:rsidTr="00A13F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Відділ образотворчого мистецтва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2" w:rsidRDefault="000202E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235</w:t>
            </w:r>
          </w:p>
        </w:tc>
      </w:tr>
    </w:tbl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A0832" w:rsidRDefault="001A083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A0832" w:rsidRDefault="000202E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                 Катерина ЄНІНА </w:t>
      </w:r>
    </w:p>
    <w:sectPr w:rsidR="001A0832"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A0" w:rsidRDefault="001C41A0">
      <w:r>
        <w:separator/>
      </w:r>
    </w:p>
  </w:endnote>
  <w:endnote w:type="continuationSeparator" w:id="0">
    <w:p w:rsidR="001C41A0" w:rsidRDefault="001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Wingdings 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A0" w:rsidRDefault="001C41A0">
      <w:r>
        <w:separator/>
      </w:r>
    </w:p>
  </w:footnote>
  <w:footnote w:type="continuationSeparator" w:id="0">
    <w:p w:rsidR="001C41A0" w:rsidRDefault="001C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832" w:rsidRDefault="000202E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C27D3">
      <w:rPr>
        <w:noProof/>
      </w:rPr>
      <w:t>4</w:t>
    </w:r>
    <w:r>
      <w:fldChar w:fldCharType="end"/>
    </w:r>
  </w:p>
  <w:p w:rsidR="001A0832" w:rsidRDefault="000202E5">
    <w:pPr>
      <w:pStyle w:val="af3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7D44"/>
    <w:multiLevelType w:val="multilevel"/>
    <w:tmpl w:val="706654C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2F1AF1"/>
    <w:multiLevelType w:val="multilevel"/>
    <w:tmpl w:val="95B27A20"/>
    <w:lvl w:ilvl="0">
      <w:start w:val="5"/>
      <w:numFmt w:val="upperRoman"/>
      <w:lvlText w:val="%1."/>
      <w:lvlJc w:val="left"/>
      <w:pPr>
        <w:tabs>
          <w:tab w:val="num" w:pos="1712"/>
        </w:tabs>
        <w:ind w:left="1712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D4592"/>
    <w:multiLevelType w:val="multilevel"/>
    <w:tmpl w:val="B5C022C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>
    <w:nsid w:val="17530D87"/>
    <w:multiLevelType w:val="multilevel"/>
    <w:tmpl w:val="B93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EFE3B76"/>
    <w:multiLevelType w:val="multilevel"/>
    <w:tmpl w:val="3CF25F0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AEB391F"/>
    <w:multiLevelType w:val="multilevel"/>
    <w:tmpl w:val="690C80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323854BA"/>
    <w:multiLevelType w:val="multilevel"/>
    <w:tmpl w:val="FD2636F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3407361A"/>
    <w:multiLevelType w:val="multilevel"/>
    <w:tmpl w:val="9B767B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07675"/>
    <w:multiLevelType w:val="multilevel"/>
    <w:tmpl w:val="1EA2B3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C5136"/>
    <w:multiLevelType w:val="multilevel"/>
    <w:tmpl w:val="9DDA38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D742AB"/>
    <w:multiLevelType w:val="multilevel"/>
    <w:tmpl w:val="C0D2CEF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2823F0C"/>
    <w:multiLevelType w:val="multilevel"/>
    <w:tmpl w:val="39C0F58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4D864F7D"/>
    <w:multiLevelType w:val="multilevel"/>
    <w:tmpl w:val="CB54088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505C1567"/>
    <w:multiLevelType w:val="multilevel"/>
    <w:tmpl w:val="81E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62F7EE9"/>
    <w:multiLevelType w:val="multilevel"/>
    <w:tmpl w:val="C26AF7C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9E5329"/>
    <w:multiLevelType w:val="multilevel"/>
    <w:tmpl w:val="6778E164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69FF2AFB"/>
    <w:multiLevelType w:val="multilevel"/>
    <w:tmpl w:val="5ECE825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DF17E67"/>
    <w:multiLevelType w:val="multilevel"/>
    <w:tmpl w:val="20F25D2A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/>
      </w:rPr>
    </w:lvl>
  </w:abstractNum>
  <w:abstractNum w:abstractNumId="18">
    <w:nsid w:val="6F3930CA"/>
    <w:multiLevelType w:val="multilevel"/>
    <w:tmpl w:val="A0824406"/>
    <w:lvl w:ilvl="0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</w:rPr>
    </w:lvl>
  </w:abstractNum>
  <w:abstractNum w:abstractNumId="19">
    <w:nsid w:val="7F6101F2"/>
    <w:multiLevelType w:val="multilevel"/>
    <w:tmpl w:val="120E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8"/>
  </w:num>
  <w:num w:numId="5">
    <w:abstractNumId w:val="15"/>
  </w:num>
  <w:num w:numId="6">
    <w:abstractNumId w:val="2"/>
  </w:num>
  <w:num w:numId="7">
    <w:abstractNumId w:val="8"/>
  </w:num>
  <w:num w:numId="8">
    <w:abstractNumId w:val="17"/>
  </w:num>
  <w:num w:numId="9">
    <w:abstractNumId w:val="1"/>
  </w:num>
  <w:num w:numId="10">
    <w:abstractNumId w:val="16"/>
  </w:num>
  <w:num w:numId="11">
    <w:abstractNumId w:val="19"/>
  </w:num>
  <w:num w:numId="12">
    <w:abstractNumId w:val="4"/>
  </w:num>
  <w:num w:numId="13">
    <w:abstractNumId w:val="5"/>
  </w:num>
  <w:num w:numId="14">
    <w:abstractNumId w:val="13"/>
  </w:num>
  <w:num w:numId="15">
    <w:abstractNumId w:val="3"/>
  </w:num>
  <w:num w:numId="16">
    <w:abstractNumId w:val="12"/>
  </w:num>
  <w:num w:numId="17">
    <w:abstractNumId w:val="0"/>
  </w:num>
  <w:num w:numId="18">
    <w:abstractNumId w:val="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832"/>
    <w:rsid w:val="000202E5"/>
    <w:rsid w:val="001A0832"/>
    <w:rsid w:val="001C41A0"/>
    <w:rsid w:val="002C27D3"/>
    <w:rsid w:val="00314C39"/>
    <w:rsid w:val="0064218D"/>
    <w:rsid w:val="00A1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AC466-C461-43FF-A193-9ABCBD5A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character" w:customStyle="1" w:styleId="txt1">
    <w:name w:val="txt1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  <w:lang w:val="uk-UA" w:eastAsia="en-US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normaltextrun">
    <w:name w:val="normaltextrun"/>
    <w:basedOn w:val="a0"/>
  </w:style>
  <w:style w:type="paragraph" w:styleId="aff7">
    <w:name w:val="Balloon Text"/>
    <w:basedOn w:val="a"/>
    <w:link w:val="aff8"/>
    <w:rPr>
      <w:rFonts w:ascii="Segoe UI" w:hAnsi="Segoe UI"/>
      <w:sz w:val="18"/>
      <w:szCs w:val="18"/>
      <w:lang w:val="en-US" w:eastAsia="en-US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1529</Words>
  <Characters>8720</Characters>
  <Application>Microsoft Office Word</Application>
  <DocSecurity>0</DocSecurity>
  <Lines>72</Lines>
  <Paragraphs>20</Paragraphs>
  <ScaleCrop>false</ScaleCrop>
  <Company>RUSSIA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234</cp:revision>
  <cp:lastPrinted>2026-06-18T09:55:00Z</cp:lastPrinted>
  <dcterms:created xsi:type="dcterms:W3CDTF">2016-01-12T11:23:00Z</dcterms:created>
  <dcterms:modified xsi:type="dcterms:W3CDTF">2026-06-18T09:58:00Z</dcterms:modified>
  <cp:version>983040</cp:version>
</cp:coreProperties>
</file>