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E7" w:rsidRDefault="00F11825">
      <w:pPr>
        <w:shd w:val="clear" w:color="auto" w:fill="FFFFFF"/>
        <w:jc w:val="center"/>
        <w:rPr>
          <w:color w:val="000000"/>
          <w:spacing w:val="-5"/>
          <w:sz w:val="28"/>
          <w:szCs w:val="28"/>
          <w:lang w:val="uk-UA" w:eastAsia="zh-CN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61010" cy="617220"/>
                <wp:effectExtent l="0" t="0" r="0" b="0"/>
                <wp:docPr id="1" name="Рисунок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6101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30pt;height:48.60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</w:p>
    <w:p w:rsidR="00EC27E7" w:rsidRDefault="00EC27E7">
      <w:pPr>
        <w:shd w:val="clear" w:color="auto" w:fill="FFFFFF"/>
        <w:jc w:val="center"/>
        <w:rPr>
          <w:color w:val="000000"/>
          <w:spacing w:val="-5"/>
          <w:sz w:val="28"/>
          <w:szCs w:val="28"/>
          <w:lang w:val="uk-UA" w:eastAsia="zh-CN"/>
        </w:rPr>
      </w:pPr>
    </w:p>
    <w:p w:rsidR="00EC27E7" w:rsidRDefault="00F11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СЬКА МІСЬКА РАДА</w:t>
      </w:r>
    </w:p>
    <w:p w:rsidR="00EC27E7" w:rsidRDefault="00F11825">
      <w:pPr>
        <w:ind w:right="141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 w:eastAsia="zh-CN"/>
        </w:rPr>
        <w:t>СХІХ</w:t>
      </w:r>
      <w:r>
        <w:rPr>
          <w:b/>
          <w:color w:val="FF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 </w:t>
      </w:r>
    </w:p>
    <w:p w:rsidR="00EC27E7" w:rsidRDefault="00EC27E7">
      <w:pPr>
        <w:jc w:val="center"/>
        <w:rPr>
          <w:b/>
          <w:sz w:val="28"/>
          <w:szCs w:val="28"/>
          <w:lang w:eastAsia="zh-CN"/>
        </w:rPr>
      </w:pPr>
    </w:p>
    <w:p w:rsidR="00EC27E7" w:rsidRDefault="00F11825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 w:eastAsia="zh-CN"/>
        </w:rPr>
        <w:t>Н</w:t>
      </w:r>
      <w:proofErr w:type="spellEnd"/>
      <w:r>
        <w:rPr>
          <w:b/>
          <w:spacing w:val="-7"/>
          <w:sz w:val="28"/>
          <w:szCs w:val="28"/>
          <w:lang w:val="uk-UA" w:eastAsia="zh-CN"/>
        </w:rPr>
        <w:t xml:space="preserve"> Я</w:t>
      </w:r>
    </w:p>
    <w:p w:rsidR="00EC27E7" w:rsidRDefault="00EC27E7">
      <w:pPr>
        <w:jc w:val="center"/>
        <w:rPr>
          <w:b/>
          <w:spacing w:val="-7"/>
          <w:sz w:val="28"/>
          <w:szCs w:val="28"/>
          <w:lang w:val="uk-UA" w:eastAsia="zh-CN"/>
        </w:rPr>
      </w:pPr>
    </w:p>
    <w:p w:rsidR="00EC27E7" w:rsidRDefault="00F11825">
      <w:pPr>
        <w:rPr>
          <w:b/>
          <w:sz w:val="28"/>
          <w:szCs w:val="28"/>
          <w:lang w:val="uk-UA" w:eastAsia="zh-MO"/>
        </w:rPr>
      </w:pPr>
      <w:r>
        <w:rPr>
          <w:sz w:val="28"/>
          <w:szCs w:val="28"/>
          <w:lang w:val="uk-UA" w:eastAsia="zh-CN"/>
        </w:rPr>
        <w:t>18 червня 2026 року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        м. Берестин 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        № </w:t>
      </w:r>
      <w:r w:rsidR="00B555D4">
        <w:rPr>
          <w:sz w:val="28"/>
          <w:szCs w:val="28"/>
          <w:lang w:val="uk-UA" w:eastAsia="zh-CN"/>
        </w:rPr>
        <w:t>7093</w:t>
      </w:r>
      <w:r>
        <w:rPr>
          <w:sz w:val="28"/>
          <w:szCs w:val="28"/>
          <w:lang w:val="uk-UA" w:eastAsia="zh-CN"/>
        </w:rPr>
        <w:t>-VIІІ</w:t>
      </w:r>
    </w:p>
    <w:p w:rsidR="00EC27E7" w:rsidRDefault="00EC27E7">
      <w:pPr>
        <w:rPr>
          <w:sz w:val="22"/>
          <w:szCs w:val="22"/>
          <w:lang w:val="uk-UA"/>
        </w:rPr>
      </w:pPr>
    </w:p>
    <w:p w:rsidR="00EC27E7" w:rsidRDefault="00F11825">
      <w:pPr>
        <w:ind w:right="46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міської ради від </w:t>
      </w:r>
      <w:r>
        <w:rPr>
          <w:sz w:val="28"/>
          <w:szCs w:val="28"/>
          <w:lang w:val="uk-UA" w:eastAsia="zh-CN"/>
        </w:rPr>
        <w:t>31 жовтня 2025 року №6376-VIІІ</w:t>
      </w:r>
      <w:r>
        <w:rPr>
          <w:sz w:val="28"/>
          <w:szCs w:val="28"/>
          <w:lang w:val="uk-UA"/>
        </w:rPr>
        <w:t xml:space="preserve"> «Про затвердження структури апарату, виконавчих органів Берестинської міської ради та їх загальної чисельності»</w:t>
      </w:r>
    </w:p>
    <w:p w:rsidR="00EC27E7" w:rsidRDefault="00EC27E7">
      <w:pPr>
        <w:ind w:firstLine="708"/>
        <w:jc w:val="both"/>
        <w:rPr>
          <w:sz w:val="22"/>
          <w:szCs w:val="22"/>
          <w:lang w:val="uk-UA"/>
        </w:rPr>
      </w:pPr>
    </w:p>
    <w:p w:rsidR="00EC27E7" w:rsidRDefault="00F1182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40, 44 Кодексу Законів про працю України, статті 11, пункту 5 частини 1 статті 26 Закону України «Про місцеве самоврядування в Україні», з метою забезпечення ефективного здійснення функцій і повноважень місцевого самоврядування, визначених Конституцією та Законами України,  враховуючи лист відділу культури, туризму, молоді та спорту Берестинської міської ради від 14.05.2026 №171, міська рада</w:t>
      </w:r>
    </w:p>
    <w:p w:rsidR="00EC27E7" w:rsidRDefault="00EC27E7">
      <w:pPr>
        <w:ind w:firstLine="567"/>
        <w:jc w:val="both"/>
        <w:rPr>
          <w:sz w:val="22"/>
          <w:szCs w:val="22"/>
          <w:lang w:val="uk-UA"/>
        </w:rPr>
      </w:pPr>
    </w:p>
    <w:p w:rsidR="00EC27E7" w:rsidRDefault="00F11825">
      <w:pPr>
        <w:ind w:right="-18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EC27E7" w:rsidRDefault="00EC27E7">
      <w:pPr>
        <w:ind w:right="-185" w:firstLine="567"/>
        <w:jc w:val="center"/>
        <w:rPr>
          <w:sz w:val="22"/>
          <w:szCs w:val="22"/>
          <w:lang w:val="uk-UA"/>
        </w:rPr>
      </w:pPr>
    </w:p>
    <w:p w:rsidR="00EC27E7" w:rsidRDefault="00F11825">
      <w:pPr>
        <w:pStyle w:val="aff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рішення міської ради від </w:t>
      </w:r>
      <w:r>
        <w:rPr>
          <w:sz w:val="28"/>
          <w:szCs w:val="28"/>
          <w:lang w:val="uk-UA" w:eastAsia="zh-CN"/>
        </w:rPr>
        <w:t>31 жовтня 2025 року №6376-VIІІ</w:t>
      </w:r>
      <w:r>
        <w:rPr>
          <w:sz w:val="28"/>
          <w:szCs w:val="28"/>
          <w:lang w:val="uk-UA"/>
        </w:rPr>
        <w:t xml:space="preserve"> «Про затвердження структури апарату, виконавчих органів Берестинської міської ради та їх загальної чисельності», виклавши додаток в новій редакції (додається).</w:t>
      </w:r>
    </w:p>
    <w:p w:rsidR="00EC27E7" w:rsidRDefault="00F11825">
      <w:pPr>
        <w:pStyle w:val="aff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законності, правопорядку, депутатської діяльності, етики та регламенту (Віра ГОРБОВИЧ). </w:t>
      </w:r>
    </w:p>
    <w:p w:rsidR="00EC27E7" w:rsidRDefault="00EC27E7">
      <w:pPr>
        <w:jc w:val="both"/>
        <w:rPr>
          <w:sz w:val="28"/>
          <w:szCs w:val="28"/>
          <w:lang w:val="uk-UA"/>
        </w:rPr>
      </w:pPr>
    </w:p>
    <w:p w:rsidR="00EC27E7" w:rsidRDefault="00EC27E7">
      <w:pPr>
        <w:jc w:val="both"/>
        <w:rPr>
          <w:sz w:val="28"/>
          <w:szCs w:val="28"/>
          <w:lang w:val="uk-UA"/>
        </w:rPr>
      </w:pPr>
    </w:p>
    <w:p w:rsidR="00EC27E7" w:rsidRDefault="00EC27E7">
      <w:pPr>
        <w:jc w:val="both"/>
        <w:rPr>
          <w:sz w:val="28"/>
          <w:szCs w:val="28"/>
          <w:lang w:val="uk-UA"/>
        </w:rPr>
      </w:pPr>
    </w:p>
    <w:p w:rsidR="00EC27E7" w:rsidRDefault="00F11825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Світлана КРИВЕНКО</w:t>
      </w:r>
    </w:p>
    <w:p w:rsidR="00EC27E7" w:rsidRDefault="00EC27E7">
      <w:pPr>
        <w:jc w:val="both"/>
        <w:rPr>
          <w:sz w:val="28"/>
          <w:szCs w:val="28"/>
          <w:lang w:val="uk-UA"/>
        </w:rPr>
      </w:pPr>
    </w:p>
    <w:p w:rsidR="00EC27E7" w:rsidRDefault="00EC27E7">
      <w:pPr>
        <w:jc w:val="both"/>
        <w:rPr>
          <w:sz w:val="28"/>
          <w:szCs w:val="28"/>
          <w:lang w:val="uk-UA"/>
        </w:rPr>
        <w:sectPr w:rsidR="00EC27E7"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</w:p>
    <w:p w:rsidR="00EC27E7" w:rsidRDefault="00F11825">
      <w:pPr>
        <w:tabs>
          <w:tab w:val="left" w:pos="908"/>
        </w:tabs>
        <w:ind w:left="567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Додаток</w:t>
      </w:r>
    </w:p>
    <w:p w:rsidR="00EC27E7" w:rsidRDefault="00F11825" w:rsidP="0093364B">
      <w:pPr>
        <w:ind w:left="567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рішення </w:t>
      </w:r>
      <w:r>
        <w:rPr>
          <w:color w:val="000000" w:themeColor="text1"/>
          <w:sz w:val="22"/>
          <w:szCs w:val="22"/>
          <w:lang w:val="uk-UA"/>
        </w:rPr>
        <w:t xml:space="preserve">СХІХ </w:t>
      </w:r>
      <w:r>
        <w:rPr>
          <w:sz w:val="22"/>
          <w:szCs w:val="22"/>
          <w:lang w:val="uk-UA"/>
        </w:rPr>
        <w:t>сесії</w:t>
      </w:r>
      <w:r w:rsidR="0093364B">
        <w:rPr>
          <w:sz w:val="22"/>
          <w:szCs w:val="22"/>
          <w:lang w:val="uk-UA"/>
        </w:rPr>
        <w:t xml:space="preserve"> VIII скликання</w:t>
      </w:r>
    </w:p>
    <w:p w:rsidR="00EC27E7" w:rsidRDefault="00F11825">
      <w:pPr>
        <w:ind w:left="5670"/>
        <w:jc w:val="both"/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 w:eastAsia="uk-UA"/>
        </w:rPr>
        <w:t>Берестинської</w:t>
      </w:r>
      <w:r>
        <w:rPr>
          <w:sz w:val="22"/>
          <w:szCs w:val="22"/>
          <w:lang w:val="uk-UA"/>
        </w:rPr>
        <w:t xml:space="preserve"> міської ради</w:t>
      </w:r>
    </w:p>
    <w:p w:rsidR="00EC27E7" w:rsidRDefault="00F11825">
      <w:pPr>
        <w:ind w:left="567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від 18.06.2026 № </w:t>
      </w:r>
      <w:r w:rsidR="00B555D4">
        <w:rPr>
          <w:sz w:val="22"/>
          <w:szCs w:val="22"/>
          <w:lang w:val="uk-UA"/>
        </w:rPr>
        <w:t>7093</w:t>
      </w:r>
      <w:bookmarkStart w:id="0" w:name="_GoBack"/>
      <w:bookmarkEnd w:id="0"/>
      <w:r>
        <w:rPr>
          <w:sz w:val="22"/>
          <w:szCs w:val="22"/>
          <w:lang w:val="uk-UA"/>
        </w:rPr>
        <w:t>-VIII</w:t>
      </w:r>
    </w:p>
    <w:tbl>
      <w:tblPr>
        <w:tblW w:w="9534" w:type="dxa"/>
        <w:tblLayout w:type="fixed"/>
        <w:tblLook w:val="00A0" w:firstRow="1" w:lastRow="0" w:firstColumn="1" w:lastColumn="0" w:noHBand="0" w:noVBand="0"/>
      </w:tblPr>
      <w:tblGrid>
        <w:gridCol w:w="525"/>
        <w:gridCol w:w="45"/>
        <w:gridCol w:w="6"/>
        <w:gridCol w:w="30"/>
        <w:gridCol w:w="7299"/>
        <w:gridCol w:w="1629"/>
      </w:tblGrid>
      <w:tr w:rsidR="00EC27E7">
        <w:trPr>
          <w:trHeight w:val="405"/>
        </w:trPr>
        <w:tc>
          <w:tcPr>
            <w:tcW w:w="953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EC27E7" w:rsidRDefault="00EC27E7">
            <w:pPr>
              <w:jc w:val="center"/>
              <w:rPr>
                <w:bCs/>
                <w:lang w:val="uk-UA" w:eastAsia="uk-UA"/>
              </w:rPr>
            </w:pPr>
          </w:p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СТРУКТУРА</w:t>
            </w:r>
          </w:p>
        </w:tc>
      </w:tr>
      <w:tr w:rsidR="00EC27E7">
        <w:trPr>
          <w:trHeight w:val="338"/>
        </w:trPr>
        <w:tc>
          <w:tcPr>
            <w:tcW w:w="9534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EC27E7" w:rsidRDefault="00F11825">
            <w:pPr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апарату, виконавчих органів Берестинської міської ради та їх загальної чисельності</w:t>
            </w:r>
          </w:p>
          <w:p w:rsidR="00EC27E7" w:rsidRDefault="00EC27E7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27E7" w:rsidRDefault="00EC27E7">
            <w:pPr>
              <w:jc w:val="center"/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Назва структурного підрозділу та посад</w:t>
            </w:r>
          </w:p>
        </w:tc>
        <w:tc>
          <w:tcPr>
            <w:tcW w:w="16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штатних одиниць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КЕРІВНИЙ СКЛАД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12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Міський голова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Перший заступник міського голови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Заступник міського голови з питань діяльності виконавчих органів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Секретар ради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Керуючий справами (секретар) виконавчого комітету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Староста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</w:tr>
      <w:tr w:rsidR="00EC27E7">
        <w:trPr>
          <w:trHeight w:val="300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СТРУКТУРНІ ПІДРОЗДІЛИ</w:t>
            </w:r>
          </w:p>
        </w:tc>
      </w:tr>
      <w:tr w:rsidR="00EC27E7">
        <w:trPr>
          <w:trHeight w:val="375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ВІДДІЛ організаційного забезпечення </w:t>
            </w:r>
          </w:p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та контролю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відділу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спеціаліст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Секретар керівника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Діловод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ВІДДІЛ комунікацій та </w:t>
            </w:r>
          </w:p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зв’язків з громадськістю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відділу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спеціаліст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3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кадрової  роботи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земельних відносин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 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57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ВІДДІЛ житлово-комунального господарства </w:t>
            </w:r>
          </w:p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та благоустрою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18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 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19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спеціаліст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Інспектор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5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Робітник з благоустрою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</w:tr>
      <w:tr w:rsidR="00EC27E7">
        <w:trPr>
          <w:trHeight w:val="35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Сектор з контролю за станом доріг та тротуарів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5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5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24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27E7" w:rsidRDefault="00F11825">
            <w:pPr>
              <w:jc w:val="center"/>
              <w:rPr>
                <w:b/>
                <w:color w:val="000000" w:themeColor="text1"/>
                <w:lang w:val="uk-UA" w:eastAsia="uk-UA"/>
              </w:rPr>
            </w:pPr>
            <w:r>
              <w:rPr>
                <w:b/>
                <w:bCs/>
                <w:color w:val="000000" w:themeColor="text1"/>
                <w:lang w:val="uk-UA" w:eastAsia="uk-UA"/>
              </w:rPr>
              <w:t xml:space="preserve">ВІДДІЛ соціально-економічного розвитку та інвестицій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C27E7" w:rsidRDefault="00F11825">
            <w:pPr>
              <w:jc w:val="center"/>
              <w:rPr>
                <w:b/>
                <w:color w:val="000000" w:themeColor="text1"/>
                <w:lang w:val="uk-UA" w:eastAsia="uk-UA"/>
              </w:rPr>
            </w:pPr>
            <w:r>
              <w:rPr>
                <w:b/>
                <w:bCs/>
                <w:color w:val="000000" w:themeColor="text1"/>
                <w:lang w:val="uk-UA" w:eastAsia="uk-UA"/>
              </w:rPr>
              <w:t>7</w:t>
            </w:r>
          </w:p>
        </w:tc>
      </w:tr>
      <w:tr w:rsidR="00EC27E7">
        <w:trPr>
          <w:trHeight w:val="240"/>
        </w:trPr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27E7" w:rsidRDefault="00F11825">
            <w:pPr>
              <w:jc w:val="both"/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>24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>Начальник відділу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1</w:t>
            </w:r>
          </w:p>
        </w:tc>
      </w:tr>
      <w:tr w:rsidR="00EC27E7">
        <w:trPr>
          <w:trHeight w:val="240"/>
        </w:trPr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27E7" w:rsidRDefault="00F11825">
            <w:pPr>
              <w:jc w:val="both"/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>25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2</w:t>
            </w:r>
          </w:p>
        </w:tc>
      </w:tr>
      <w:tr w:rsidR="00EC27E7">
        <w:trPr>
          <w:trHeight w:val="24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27E7" w:rsidRDefault="00F11825">
            <w:pPr>
              <w:jc w:val="center"/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 xml:space="preserve">Сектор інвестиційної діяльності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C27E7" w:rsidRDefault="00F11825">
            <w:pPr>
              <w:jc w:val="center"/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>2</w:t>
            </w:r>
          </w:p>
        </w:tc>
      </w:tr>
      <w:tr w:rsidR="00EC27E7">
        <w:trPr>
          <w:trHeight w:val="24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lastRenderedPageBreak/>
              <w:t>26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rPr>
                <w:bCs/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>Завідувач сектору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1</w:t>
            </w:r>
          </w:p>
        </w:tc>
      </w:tr>
      <w:tr w:rsidR="00EC27E7">
        <w:trPr>
          <w:trHeight w:val="24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27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1</w:t>
            </w:r>
          </w:p>
        </w:tc>
      </w:tr>
      <w:tr w:rsidR="00EC27E7">
        <w:trPr>
          <w:trHeight w:val="24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color w:val="000000" w:themeColor="text1"/>
                <w:lang w:val="uk-UA" w:eastAsia="uk-UA"/>
              </w:rPr>
            </w:pPr>
            <w:r>
              <w:rPr>
                <w:bCs/>
                <w:color w:val="000000" w:themeColor="text1"/>
                <w:lang w:val="uk-UA" w:eastAsia="uk-UA"/>
              </w:rPr>
              <w:t xml:space="preserve">Сектор </w:t>
            </w:r>
            <w:proofErr w:type="spellStart"/>
            <w:r>
              <w:rPr>
                <w:bCs/>
                <w:color w:val="000000" w:themeColor="text1"/>
                <w:lang w:val="uk-UA" w:eastAsia="uk-UA"/>
              </w:rPr>
              <w:t>проєктного</w:t>
            </w:r>
            <w:proofErr w:type="spellEnd"/>
            <w:r>
              <w:rPr>
                <w:bCs/>
                <w:color w:val="000000" w:themeColor="text1"/>
                <w:lang w:val="uk-UA" w:eastAsia="uk-UA"/>
              </w:rPr>
              <w:t xml:space="preserve"> менеджменту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2</w:t>
            </w:r>
          </w:p>
        </w:tc>
      </w:tr>
      <w:tr w:rsidR="00EC27E7">
        <w:trPr>
          <w:trHeight w:val="24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28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Завідувач сектору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1</w:t>
            </w:r>
          </w:p>
        </w:tc>
      </w:tr>
      <w:tr w:rsidR="00EC27E7">
        <w:trPr>
          <w:trHeight w:val="24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29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цивільного захисту, оборонної, мобілізаційної роботи та взаємодії  з правоохоронними органами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</w:tr>
      <w:tr w:rsidR="00EC27E7">
        <w:trPr>
          <w:trHeight w:val="2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Начальник відділу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31</w:t>
            </w:r>
          </w:p>
        </w:tc>
        <w:tc>
          <w:tcPr>
            <w:tcW w:w="738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правового забезпечення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 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бухгалтерського обліку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відділу, головний бухгалтер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ВІДДІЛ публічних </w:t>
            </w:r>
            <w:proofErr w:type="spellStart"/>
            <w:r>
              <w:rPr>
                <w:b/>
                <w:bCs/>
                <w:lang w:val="uk-UA" w:eastAsia="uk-UA"/>
              </w:rPr>
              <w:t>закупівель</w:t>
            </w:r>
            <w:proofErr w:type="spellEnd"/>
            <w:r>
              <w:rPr>
                <w:b/>
                <w:bCs/>
                <w:lang w:val="uk-UA" w:eastAsia="uk-UA"/>
              </w:rPr>
              <w:t xml:space="preserve"> та договірної роботи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Начальник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37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ВІДДІЛ «Центр надання адміністративних послуг»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17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 відділу  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39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Адміністратор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en-US"/>
              </w:rPr>
              <w:t>10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40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Спеціаліст I категорії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ВІДДІЛ управління об’єктами комунальної власності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 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b/>
                <w:lang w:val="uk-UA" w:eastAsia="uk-UA"/>
              </w:rPr>
              <w:t>ВІДДІЛ цифрової трансформації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  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252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14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Група господарського забезпечення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uk-UA" w:eastAsia="uk-UA"/>
              </w:rPr>
              <w:t>17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Завідувач господарства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52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47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Водій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49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Сторож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50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Відповідальний черговий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Опалювач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5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EC27E7">
            <w:pPr>
              <w:jc w:val="center"/>
              <w:rPr>
                <w:lang w:val="uk-UA" w:eastAsia="uk-UA"/>
              </w:rPr>
            </w:pPr>
          </w:p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ВИКОНАВЧІ ОРГАНИ </w:t>
            </w:r>
          </w:p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БЕРЕСТИНСЬКОЇ МІСЬКОЇ РАДИ </w:t>
            </w:r>
          </w:p>
          <w:p w:rsidR="00EC27E7" w:rsidRDefault="00F11825">
            <w:pPr>
              <w:jc w:val="center"/>
              <w:rPr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юридичні особи публічного права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</w:tr>
      <w:tr w:rsidR="00EC27E7">
        <w:trPr>
          <w:trHeight w:val="594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Фінансове УПРАВЛІННЯ</w:t>
            </w:r>
          </w:p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Берестинської міської ради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8</w:t>
            </w:r>
          </w:p>
        </w:tc>
      </w:tr>
      <w:tr w:rsidR="00EC27E7">
        <w:trPr>
          <w:trHeight w:val="172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uk-UA" w:eastAsia="uk-UA"/>
              </w:rPr>
              <w:t>52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lang w:val="uk-UA" w:eastAsia="uk-UA"/>
              </w:rPr>
              <w:t xml:space="preserve">Начальник управління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uk-UA" w:eastAsia="uk-UA"/>
              </w:rPr>
              <w:t xml:space="preserve">Бюджетний відділ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відділу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спеціаліст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Відділ бухгалтерського обліку та доходів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Начальник</w:t>
            </w:r>
            <w:r>
              <w:rPr>
                <w:bCs/>
                <w:lang w:val="uk-UA" w:eastAsia="uk-UA"/>
              </w:rPr>
              <w:t xml:space="preserve"> відділу</w:t>
            </w:r>
            <w:r>
              <w:rPr>
                <w:lang w:val="uk-UA" w:eastAsia="uk-UA"/>
              </w:rPr>
              <w:t>, головний бухгалтер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спеціаліст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EC27E7">
        <w:trPr>
          <w:trHeight w:val="653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EC27E7">
            <w:pPr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ВІДДІЛ освіти </w:t>
            </w:r>
          </w:p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Берестинської міської ради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57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</w:t>
            </w:r>
            <w:r>
              <w:rPr>
                <w:bCs/>
                <w:lang w:val="uk-UA" w:eastAsia="uk-UA"/>
              </w:rPr>
              <w:t>відділу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en-US" w:eastAsia="uk-UA"/>
              </w:rPr>
            </w:pPr>
            <w:r>
              <w:rPr>
                <w:lang w:val="en-US" w:eastAsia="uk-UA"/>
              </w:rPr>
              <w:t>3</w:t>
            </w:r>
          </w:p>
        </w:tc>
      </w:tr>
      <w:tr w:rsidR="00EC27E7">
        <w:trPr>
          <w:trHeight w:val="57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br w:type="page" w:clear="all"/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Служба у справах дітей </w:t>
            </w:r>
          </w:p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Берестинської міської ради </w:t>
            </w:r>
          </w:p>
        </w:tc>
        <w:tc>
          <w:tcPr>
            <w:tcW w:w="16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6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59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60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EC27E7">
            <w:pPr>
              <w:jc w:val="center"/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Сектор усиновлення, опіки, піклування та </w:t>
            </w:r>
          </w:p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розвитку сімейних форм виховання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612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EC27E7">
            <w:pPr>
              <w:jc w:val="center"/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uk-UA" w:eastAsia="uk-UA"/>
              </w:rPr>
              <w:t xml:space="preserve">ВІДДІЛ соціального захисту населення </w:t>
            </w:r>
          </w:p>
          <w:p w:rsidR="00EC27E7" w:rsidRDefault="00F1182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uk-UA" w:eastAsia="uk-UA"/>
              </w:rPr>
              <w:t xml:space="preserve">Берестинської міської ради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uk-UA" w:eastAsia="uk-UA"/>
              </w:rPr>
              <w:t>14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uk-UA" w:eastAsia="uk-UA"/>
              </w:rPr>
              <w:t xml:space="preserve">Начальник </w:t>
            </w:r>
            <w:r>
              <w:rPr>
                <w:bCs/>
                <w:color w:val="000000" w:themeColor="text1"/>
                <w:lang w:val="uk-UA" w:eastAsia="uk-UA"/>
              </w:rPr>
              <w:t>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Водій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EC27E7">
            <w:pPr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Сектор у справах ветеранів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66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67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Сектор координації надання соціальних послуг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69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Сектор грошових виплат та фінансового забезпечення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en-US"/>
              </w:rPr>
              <w:t>3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70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71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72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/>
              </w:rPr>
              <w:t xml:space="preserve">Спеціаліст І категорії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en-US"/>
              </w:rPr>
              <w:t>1</w:t>
            </w:r>
          </w:p>
        </w:tc>
      </w:tr>
      <w:tr w:rsidR="00EC27E7">
        <w:trPr>
          <w:trHeight w:val="585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ВІДДІЛ культури, туризму, молоді та спорту </w:t>
            </w:r>
          </w:p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Берестинської міської ради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7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73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 </w:t>
            </w:r>
            <w:r>
              <w:rPr>
                <w:bCs/>
                <w:lang w:val="uk-UA" w:eastAsia="uk-UA"/>
              </w:rPr>
              <w:t>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74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 спеціаліст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75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Спеціаліст І категорії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76</w:t>
            </w:r>
          </w:p>
        </w:tc>
        <w:tc>
          <w:tcPr>
            <w:tcW w:w="732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Водій </w:t>
            </w:r>
          </w:p>
        </w:tc>
        <w:tc>
          <w:tcPr>
            <w:tcW w:w="162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30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EC27E7">
            <w:pPr>
              <w:jc w:val="center"/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Архівний відділ </w:t>
            </w:r>
          </w:p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Берестинської міської ради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5</w:t>
            </w:r>
          </w:p>
        </w:tc>
      </w:tr>
      <w:tr w:rsidR="00EC27E7">
        <w:trPr>
          <w:trHeight w:val="210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EC27E7"/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 </w:t>
            </w:r>
            <w:r>
              <w:rPr>
                <w:bCs/>
                <w:lang w:val="uk-UA" w:eastAsia="uk-UA"/>
              </w:rPr>
              <w:t>відділу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144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77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144"/>
        </w:trPr>
        <w:tc>
          <w:tcPr>
            <w:tcW w:w="7905" w:type="dxa"/>
            <w:gridSpan w:val="5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Сектор фінансово-господарського забезпечення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144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78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144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79</w:t>
            </w: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293"/>
        </w:trPr>
        <w:tc>
          <w:tcPr>
            <w:tcW w:w="576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EC27E7">
            <w:pPr>
              <w:jc w:val="center"/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державної реєстрації</w:t>
            </w:r>
          </w:p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Берестинської міської ради</w:t>
            </w:r>
          </w:p>
        </w:tc>
        <w:tc>
          <w:tcPr>
            <w:tcW w:w="16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3</w:t>
            </w:r>
          </w:p>
        </w:tc>
      </w:tr>
      <w:tr w:rsidR="00EC27E7">
        <w:trPr>
          <w:trHeight w:val="287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80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both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 xml:space="preserve">Начальник відділу, державний реєстратор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righ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</w:t>
            </w:r>
          </w:p>
        </w:tc>
      </w:tr>
      <w:tr w:rsidR="00EC27E7">
        <w:trPr>
          <w:trHeight w:val="88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81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bCs/>
                <w:lang w:val="uk-UA" w:eastAsia="uk-UA"/>
              </w:rPr>
            </w:pPr>
            <w:r>
              <w:rPr>
                <w:lang w:val="uk-UA" w:eastAsia="uk-UA"/>
              </w:rPr>
              <w:t>Державний реєстратор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righ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</w:t>
            </w:r>
          </w:p>
        </w:tc>
      </w:tr>
      <w:tr w:rsidR="00EC27E7">
        <w:trPr>
          <w:trHeight w:val="88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82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Головний спеціаліст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right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</w:t>
            </w:r>
          </w:p>
        </w:tc>
      </w:tr>
      <w:tr w:rsidR="00EC27E7">
        <w:trPr>
          <w:trHeight w:val="88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ВІДДІЛ містобудування та архітектури</w:t>
            </w:r>
            <w:r>
              <w:rPr>
                <w:bCs/>
                <w:lang w:val="uk-UA" w:eastAsia="uk-UA"/>
              </w:rPr>
              <w:t xml:space="preserve">                                                           </w:t>
            </w:r>
          </w:p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Берестинської міської ради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EC27E7">
            <w:pPr>
              <w:jc w:val="center"/>
              <w:rPr>
                <w:b/>
                <w:bCs/>
                <w:lang w:val="uk-UA" w:eastAsia="uk-UA"/>
              </w:rPr>
            </w:pPr>
          </w:p>
          <w:p w:rsidR="00EC27E7" w:rsidRDefault="00F11825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5</w:t>
            </w:r>
          </w:p>
        </w:tc>
      </w:tr>
      <w:tr w:rsidR="00EC27E7">
        <w:trPr>
          <w:trHeight w:val="88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83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Начальник </w:t>
            </w:r>
            <w:r>
              <w:rPr>
                <w:bCs/>
                <w:lang w:val="uk-UA" w:eastAsia="uk-UA"/>
              </w:rPr>
              <w:t>відділу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88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84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 спеціаліст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88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 xml:space="preserve">Сектор </w:t>
            </w:r>
            <w:r>
              <w:rPr>
                <w:lang w:val="uk-UA" w:eastAsia="uk-UA"/>
              </w:rPr>
              <w:t xml:space="preserve">фінансово-господарського забезпечення та </w:t>
            </w:r>
          </w:p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публічних </w:t>
            </w:r>
            <w:proofErr w:type="spellStart"/>
            <w:r>
              <w:rPr>
                <w:lang w:val="uk-UA" w:eastAsia="uk-UA"/>
              </w:rPr>
              <w:t>закупівель</w:t>
            </w:r>
            <w:proofErr w:type="spellEnd"/>
            <w:r>
              <w:rPr>
                <w:lang w:val="uk-UA" w:eastAsia="uk-UA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EC27E7">
        <w:trPr>
          <w:trHeight w:val="21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85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Завідувач сектору 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88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86</w:t>
            </w: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C27E7" w:rsidRDefault="00F1182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Головний спеціаліст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</w:tr>
      <w:tr w:rsidR="00EC27E7">
        <w:trPr>
          <w:trHeight w:val="19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EC27E7">
            <w:pPr>
              <w:rPr>
                <w:lang w:val="uk-UA" w:eastAsia="uk-UA"/>
              </w:rPr>
            </w:pPr>
          </w:p>
        </w:tc>
        <w:tc>
          <w:tcPr>
            <w:tcW w:w="732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Всього</w:t>
            </w:r>
          </w:p>
        </w:tc>
        <w:tc>
          <w:tcPr>
            <w:tcW w:w="16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7E7" w:rsidRDefault="00F11825">
            <w:pPr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156</w:t>
            </w:r>
          </w:p>
        </w:tc>
      </w:tr>
    </w:tbl>
    <w:p w:rsidR="00EC27E7" w:rsidRDefault="00EC27E7">
      <w:pPr>
        <w:spacing w:line="360" w:lineRule="auto"/>
        <w:rPr>
          <w:sz w:val="28"/>
          <w:lang w:val="uk-UA"/>
        </w:rPr>
      </w:pPr>
    </w:p>
    <w:p w:rsidR="00EC27E7" w:rsidRDefault="00EC27E7">
      <w:pPr>
        <w:spacing w:line="360" w:lineRule="auto"/>
        <w:rPr>
          <w:sz w:val="28"/>
          <w:lang w:val="uk-UA"/>
        </w:rPr>
      </w:pPr>
    </w:p>
    <w:p w:rsidR="00EC27E7" w:rsidRDefault="00EC27E7">
      <w:pPr>
        <w:spacing w:line="360" w:lineRule="auto"/>
        <w:rPr>
          <w:sz w:val="28"/>
          <w:lang w:val="uk-UA"/>
        </w:rPr>
      </w:pPr>
    </w:p>
    <w:p w:rsidR="00EC27E7" w:rsidRDefault="00F11825">
      <w:pPr>
        <w:spacing w:line="360" w:lineRule="auto"/>
        <w:rPr>
          <w:lang w:val="en-US"/>
        </w:rPr>
      </w:pPr>
      <w:proofErr w:type="spellStart"/>
      <w:r>
        <w:rPr>
          <w:sz w:val="28"/>
        </w:rPr>
        <w:t>Секретар</w:t>
      </w:r>
      <w:proofErr w:type="spellEnd"/>
      <w:r>
        <w:rPr>
          <w:sz w:val="28"/>
        </w:rPr>
        <w:t xml:space="preserve">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 xml:space="preserve">                </w:t>
      </w:r>
      <w:r>
        <w:rPr>
          <w:sz w:val="28"/>
        </w:rPr>
        <w:t>Катерина ЄНІНА</w:t>
      </w:r>
    </w:p>
    <w:p w:rsidR="00EC27E7" w:rsidRDefault="00EC27E7"/>
    <w:sectPr w:rsidR="00EC27E7">
      <w:headerReference w:type="default" r:id="rId16"/>
      <w:headerReference w:type="first" r:id="rId17"/>
      <w:pgSz w:w="11906" w:h="16838"/>
      <w:pgMar w:top="1134" w:right="567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B56" w:rsidRDefault="00D45B56">
      <w:r>
        <w:separator/>
      </w:r>
    </w:p>
  </w:endnote>
  <w:endnote w:type="continuationSeparator" w:id="0">
    <w:p w:rsidR="00D45B56" w:rsidRDefault="00D4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B56" w:rsidRDefault="00D45B56">
      <w:r>
        <w:separator/>
      </w:r>
    </w:p>
  </w:footnote>
  <w:footnote w:type="continuationSeparator" w:id="0">
    <w:p w:rsidR="00D45B56" w:rsidRDefault="00D45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E7" w:rsidRDefault="00F11825">
    <w:pPr>
      <w:pStyle w:val="afe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4</w:t>
    </w:r>
    <w:r>
      <w:rPr>
        <w:sz w:val="22"/>
        <w:szCs w:val="22"/>
      </w:rPr>
      <w:fldChar w:fldCharType="end"/>
    </w:r>
  </w:p>
  <w:p w:rsidR="00EC27E7" w:rsidRDefault="00F11825">
    <w:pPr>
      <w:pStyle w:val="afe"/>
      <w:jc w:val="right"/>
      <w:rPr>
        <w:sz w:val="22"/>
        <w:szCs w:val="22"/>
        <w:lang w:val="uk-UA"/>
      </w:rPr>
    </w:pPr>
    <w:r>
      <w:rPr>
        <w:sz w:val="22"/>
        <w:szCs w:val="22"/>
        <w:lang w:val="uk-UA"/>
      </w:rPr>
      <w:t>Продовження додатка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E7" w:rsidRDefault="00EC27E7">
    <w:pPr>
      <w:pStyle w:val="af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E7" w:rsidRDefault="00F11825">
    <w:pPr>
      <w:pStyle w:val="afe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B555D4">
      <w:rPr>
        <w:noProof/>
        <w:sz w:val="22"/>
        <w:szCs w:val="22"/>
      </w:rPr>
      <w:t>4</w:t>
    </w:r>
    <w:r>
      <w:rPr>
        <w:sz w:val="22"/>
        <w:szCs w:val="22"/>
      </w:rPr>
      <w:fldChar w:fldCharType="end"/>
    </w:r>
  </w:p>
  <w:p w:rsidR="00EC27E7" w:rsidRDefault="00F11825">
    <w:pPr>
      <w:pStyle w:val="afe"/>
      <w:jc w:val="right"/>
      <w:rPr>
        <w:sz w:val="22"/>
        <w:szCs w:val="22"/>
        <w:lang w:val="uk-UA"/>
      </w:rPr>
    </w:pPr>
    <w:r>
      <w:rPr>
        <w:sz w:val="22"/>
        <w:szCs w:val="22"/>
        <w:lang w:val="uk-UA"/>
      </w:rPr>
      <w:t>Продовження додатка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E7" w:rsidRDefault="00EC27E7">
    <w:pPr>
      <w:pStyle w:val="af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5AE"/>
    <w:multiLevelType w:val="multilevel"/>
    <w:tmpl w:val="12D02E56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D3E43A9"/>
    <w:multiLevelType w:val="multilevel"/>
    <w:tmpl w:val="2954FA12"/>
    <w:lvl w:ilvl="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CE739DB"/>
    <w:multiLevelType w:val="multilevel"/>
    <w:tmpl w:val="34EA6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324E54"/>
    <w:multiLevelType w:val="multilevel"/>
    <w:tmpl w:val="84DAFE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2F385D"/>
    <w:multiLevelType w:val="multilevel"/>
    <w:tmpl w:val="453447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E7"/>
    <w:rsid w:val="0093364B"/>
    <w:rsid w:val="00B555D4"/>
    <w:rsid w:val="00D45B56"/>
    <w:rsid w:val="00EC27E7"/>
    <w:rsid w:val="00F1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72643-613D-444E-A20D-643DB5F3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paragraph" w:styleId="afe">
    <w:name w:val="header"/>
    <w:basedOn w:val="a"/>
    <w:link w:val="aff"/>
    <w:uiPriority w:val="99"/>
    <w:pPr>
      <w:tabs>
        <w:tab w:val="center" w:pos="4819"/>
        <w:tab w:val="right" w:pos="9639"/>
      </w:tabs>
    </w:pPr>
    <w:rPr>
      <w:szCs w:val="20"/>
    </w:rPr>
  </w:style>
  <w:style w:type="character" w:customStyle="1" w:styleId="aff">
    <w:name w:val="Верхний колонтитул Знак"/>
    <w:link w:val="afe"/>
    <w:uiPriority w:val="99"/>
    <w:rPr>
      <w:sz w:val="24"/>
      <w:lang w:val="ru-RU" w:eastAsia="ru-RU"/>
    </w:rPr>
  </w:style>
  <w:style w:type="paragraph" w:styleId="aff0">
    <w:name w:val="footer"/>
    <w:basedOn w:val="a"/>
    <w:link w:val="aff1"/>
    <w:uiPriority w:val="99"/>
    <w:pPr>
      <w:tabs>
        <w:tab w:val="center" w:pos="4819"/>
        <w:tab w:val="right" w:pos="9639"/>
      </w:tabs>
    </w:pPr>
    <w:rPr>
      <w:szCs w:val="20"/>
    </w:rPr>
  </w:style>
  <w:style w:type="character" w:customStyle="1" w:styleId="aff1">
    <w:name w:val="Нижний колонтитул Знак"/>
    <w:link w:val="aff0"/>
    <w:uiPriority w:val="99"/>
    <w:rPr>
      <w:sz w:val="24"/>
      <w:lang w:val="ru-RU" w:eastAsia="ru-RU"/>
    </w:rPr>
  </w:style>
  <w:style w:type="paragraph" w:styleId="aff2">
    <w:name w:val="Balloon Text"/>
    <w:basedOn w:val="a"/>
    <w:link w:val="aff3"/>
    <w:uiPriority w:val="99"/>
    <w:rPr>
      <w:rFonts w:ascii="Segoe UI" w:hAnsi="Segoe UI"/>
      <w:sz w:val="18"/>
      <w:szCs w:val="20"/>
    </w:rPr>
  </w:style>
  <w:style w:type="character" w:customStyle="1" w:styleId="aff3">
    <w:name w:val="Текст выноски Знак"/>
    <w:link w:val="aff2"/>
    <w:uiPriority w:val="99"/>
    <w:rPr>
      <w:rFonts w:ascii="Segoe UI" w:hAnsi="Segoe UI"/>
      <w:sz w:val="18"/>
      <w:lang w:val="ru-RU" w:eastAsia="ru-RU"/>
    </w:rPr>
  </w:style>
  <w:style w:type="paragraph" w:customStyle="1" w:styleId="aff4">
    <w:name w:val="Знак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4863</Characters>
  <Application>Microsoft Office Word</Application>
  <DocSecurity>0</DocSecurity>
  <Lines>40</Lines>
  <Paragraphs>11</Paragraphs>
  <ScaleCrop>false</ScaleCrop>
  <Company>Home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9</cp:lastModifiedBy>
  <cp:revision>41</cp:revision>
  <cp:lastPrinted>2026-06-18T10:18:00Z</cp:lastPrinted>
  <dcterms:created xsi:type="dcterms:W3CDTF">2025-10-30T13:48:00Z</dcterms:created>
  <dcterms:modified xsi:type="dcterms:W3CDTF">2026-06-18T10:18:00Z</dcterms:modified>
</cp:coreProperties>
</file>