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27C" w:rsidRPr="003269A8" w:rsidRDefault="000E027C" w:rsidP="000E027C">
      <w:pPr>
        <w:shd w:val="clear" w:color="auto" w:fill="FFFFFF"/>
        <w:autoSpaceDN w:val="0"/>
        <w:spacing w:after="0" w:line="240" w:lineRule="auto"/>
        <w:jc w:val="center"/>
        <w:rPr>
          <w:rFonts w:ascii="Times New Roman" w:eastAsia="Times New Roman" w:hAnsi="Times New Roman" w:cs="Times New Roman"/>
          <w:sz w:val="28"/>
          <w:szCs w:val="28"/>
          <w:lang w:val="uk-UA" w:eastAsia="ru-RU"/>
        </w:rPr>
      </w:pPr>
      <w:r w:rsidRPr="003269A8">
        <w:rPr>
          <w:rFonts w:ascii="Times New Roman" w:eastAsia="Times New Roman" w:hAnsi="Times New Roman" w:cs="Times New Roman"/>
          <w:noProof/>
          <w:sz w:val="28"/>
          <w:szCs w:val="28"/>
          <w:lang w:eastAsia="ru-RU"/>
        </w:rPr>
        <w:drawing>
          <wp:inline distT="0" distB="0" distL="0" distR="0">
            <wp:extent cx="466725" cy="628650"/>
            <wp:effectExtent l="0" t="0" r="9525"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628650"/>
                    </a:xfrm>
                    <a:prstGeom prst="rect">
                      <a:avLst/>
                    </a:prstGeom>
                    <a:noFill/>
                    <a:ln>
                      <a:noFill/>
                    </a:ln>
                  </pic:spPr>
                </pic:pic>
              </a:graphicData>
            </a:graphic>
          </wp:inline>
        </w:drawing>
      </w:r>
    </w:p>
    <w:p w:rsidR="000E027C" w:rsidRPr="003269A8" w:rsidRDefault="000E027C" w:rsidP="000E027C">
      <w:pPr>
        <w:shd w:val="clear" w:color="auto" w:fill="FFFFFF"/>
        <w:autoSpaceDN w:val="0"/>
        <w:spacing w:after="0" w:line="240" w:lineRule="auto"/>
        <w:jc w:val="center"/>
        <w:rPr>
          <w:rFonts w:ascii="Times New Roman" w:eastAsia="Times New Roman" w:hAnsi="Times New Roman" w:cs="Times New Roman"/>
          <w:b/>
          <w:color w:val="000000"/>
          <w:spacing w:val="-5"/>
          <w:sz w:val="28"/>
          <w:szCs w:val="28"/>
          <w:lang w:val="uk-UA" w:eastAsia="zh-CN"/>
        </w:rPr>
      </w:pPr>
    </w:p>
    <w:p w:rsidR="000E027C" w:rsidRPr="003269A8" w:rsidRDefault="000E027C" w:rsidP="000E027C">
      <w:pPr>
        <w:suppressAutoHyphens/>
        <w:spacing w:after="0" w:line="240" w:lineRule="auto"/>
        <w:jc w:val="center"/>
        <w:rPr>
          <w:rFonts w:ascii="Times New Roman" w:eastAsia="Times New Roman" w:hAnsi="Times New Roman" w:cs="Times New Roman"/>
          <w:b/>
          <w:sz w:val="28"/>
          <w:szCs w:val="28"/>
          <w:lang w:val="uk-UA" w:eastAsia="zh-CN"/>
        </w:rPr>
      </w:pPr>
      <w:r w:rsidRPr="003269A8">
        <w:rPr>
          <w:rFonts w:ascii="Times New Roman" w:eastAsia="Times New Roman" w:hAnsi="Times New Roman" w:cs="Times New Roman"/>
          <w:b/>
          <w:sz w:val="28"/>
          <w:szCs w:val="28"/>
          <w:lang w:val="uk-UA" w:eastAsia="zh-CN"/>
        </w:rPr>
        <w:t>БЕРЕСТИНСЬКА МІСЬКА РАДА</w:t>
      </w:r>
    </w:p>
    <w:p w:rsidR="000E027C" w:rsidRPr="003269A8" w:rsidRDefault="000E027C" w:rsidP="000E027C">
      <w:pPr>
        <w:spacing w:after="0" w:line="240" w:lineRule="auto"/>
        <w:jc w:val="center"/>
        <w:rPr>
          <w:rFonts w:ascii="Times New Roman" w:eastAsia="Calibri" w:hAnsi="Times New Roman" w:cs="Times New Roman"/>
          <w:b/>
          <w:sz w:val="28"/>
          <w:szCs w:val="28"/>
          <w:lang w:val="uk-UA"/>
        </w:rPr>
      </w:pPr>
      <w:r w:rsidRPr="003269A8">
        <w:rPr>
          <w:rFonts w:ascii="Times New Roman" w:eastAsia="Times New Roman" w:hAnsi="Times New Roman" w:cs="Times New Roman"/>
          <w:b/>
          <w:sz w:val="28"/>
          <w:szCs w:val="26"/>
          <w:lang w:val="uk-UA" w:eastAsia="ru-RU"/>
        </w:rPr>
        <w:t>С</w:t>
      </w:r>
      <w:r w:rsidR="003269A8" w:rsidRPr="003269A8">
        <w:rPr>
          <w:rFonts w:ascii="Times New Roman" w:eastAsia="Times New Roman" w:hAnsi="Times New Roman" w:cs="Times New Roman"/>
          <w:b/>
          <w:sz w:val="28"/>
          <w:szCs w:val="28"/>
          <w:lang w:val="uk-UA" w:eastAsia="ru-RU"/>
        </w:rPr>
        <w:t>ХХ</w:t>
      </w:r>
      <w:r w:rsidRPr="003269A8">
        <w:rPr>
          <w:rFonts w:ascii="Times New Roman" w:eastAsia="Times New Roman" w:hAnsi="Times New Roman" w:cs="Times New Roman"/>
          <w:b/>
          <w:sz w:val="28"/>
          <w:szCs w:val="28"/>
          <w:lang w:val="uk-UA" w:eastAsia="ru-RU"/>
        </w:rPr>
        <w:t>V СЕСІЯ VІІІ СКЛИКАННЯ</w:t>
      </w:r>
    </w:p>
    <w:p w:rsidR="000E027C" w:rsidRPr="003269A8" w:rsidRDefault="000E027C" w:rsidP="000E027C">
      <w:pPr>
        <w:spacing w:after="0" w:line="240" w:lineRule="auto"/>
        <w:jc w:val="center"/>
        <w:rPr>
          <w:rFonts w:ascii="Times New Roman" w:eastAsia="Times New Roman" w:hAnsi="Times New Roman" w:cs="Times New Roman"/>
          <w:b/>
          <w:sz w:val="28"/>
          <w:szCs w:val="28"/>
          <w:lang w:val="uk-UA" w:eastAsia="ru-RU"/>
        </w:rPr>
      </w:pPr>
    </w:p>
    <w:p w:rsidR="000E027C" w:rsidRPr="003269A8" w:rsidRDefault="000E027C" w:rsidP="000E027C">
      <w:pPr>
        <w:spacing w:after="0" w:line="240" w:lineRule="auto"/>
        <w:jc w:val="center"/>
        <w:rPr>
          <w:rFonts w:ascii="Times New Roman" w:eastAsia="Times New Roman" w:hAnsi="Times New Roman" w:cs="Times New Roman"/>
          <w:b/>
          <w:spacing w:val="-7"/>
          <w:sz w:val="28"/>
          <w:szCs w:val="28"/>
          <w:lang w:val="uk-UA" w:eastAsia="ru-RU"/>
        </w:rPr>
      </w:pPr>
      <w:r w:rsidRPr="003269A8">
        <w:rPr>
          <w:rFonts w:ascii="Times New Roman" w:eastAsia="Times New Roman" w:hAnsi="Times New Roman" w:cs="Times New Roman"/>
          <w:b/>
          <w:spacing w:val="-7"/>
          <w:sz w:val="28"/>
          <w:szCs w:val="28"/>
          <w:lang w:val="uk-UA" w:eastAsia="ru-RU"/>
        </w:rPr>
        <w:t xml:space="preserve">Р І Ш Е Н </w:t>
      </w:r>
      <w:proofErr w:type="spellStart"/>
      <w:r w:rsidRPr="003269A8">
        <w:rPr>
          <w:rFonts w:ascii="Times New Roman" w:eastAsia="Times New Roman" w:hAnsi="Times New Roman" w:cs="Times New Roman"/>
          <w:b/>
          <w:spacing w:val="-7"/>
          <w:sz w:val="28"/>
          <w:szCs w:val="28"/>
          <w:lang w:val="uk-UA" w:eastAsia="ru-RU"/>
        </w:rPr>
        <w:t>Н</w:t>
      </w:r>
      <w:proofErr w:type="spellEnd"/>
      <w:r w:rsidRPr="003269A8">
        <w:rPr>
          <w:rFonts w:ascii="Times New Roman" w:eastAsia="Times New Roman" w:hAnsi="Times New Roman" w:cs="Times New Roman"/>
          <w:b/>
          <w:spacing w:val="-7"/>
          <w:sz w:val="28"/>
          <w:szCs w:val="28"/>
          <w:lang w:val="uk-UA" w:eastAsia="ru-RU"/>
        </w:rPr>
        <w:t xml:space="preserve"> Я</w:t>
      </w:r>
    </w:p>
    <w:p w:rsidR="000E027C" w:rsidRPr="003269A8" w:rsidRDefault="000E027C" w:rsidP="000E027C">
      <w:pPr>
        <w:spacing w:after="0" w:line="240" w:lineRule="auto"/>
        <w:jc w:val="center"/>
        <w:rPr>
          <w:rFonts w:ascii="Times New Roman" w:eastAsia="Times New Roman" w:hAnsi="Times New Roman" w:cs="Times New Roman"/>
          <w:b/>
          <w:spacing w:val="-7"/>
          <w:sz w:val="28"/>
          <w:szCs w:val="28"/>
          <w:lang w:val="uk-UA" w:eastAsia="ru-RU"/>
        </w:rPr>
      </w:pPr>
    </w:p>
    <w:p w:rsidR="000E027C" w:rsidRPr="003269A8" w:rsidRDefault="003269A8" w:rsidP="000E027C">
      <w:pPr>
        <w:spacing w:after="0" w:line="240" w:lineRule="auto"/>
        <w:rPr>
          <w:rFonts w:ascii="Times New Roman" w:eastAsia="Times New Roman" w:hAnsi="Times New Roman" w:cs="Times New Roman"/>
          <w:b/>
          <w:sz w:val="28"/>
          <w:szCs w:val="28"/>
          <w:lang w:val="uk-UA" w:eastAsia="zh-MO"/>
        </w:rPr>
      </w:pPr>
      <w:r w:rsidRPr="003269A8">
        <w:rPr>
          <w:rFonts w:ascii="Times New Roman" w:eastAsia="Times New Roman" w:hAnsi="Times New Roman" w:cs="Times New Roman"/>
          <w:sz w:val="28"/>
          <w:szCs w:val="28"/>
          <w:lang w:val="uk-UA" w:eastAsia="ru-RU"/>
        </w:rPr>
        <w:t>24 вересня</w:t>
      </w:r>
      <w:r w:rsidR="000E027C" w:rsidRPr="003269A8">
        <w:rPr>
          <w:rFonts w:ascii="Times New Roman" w:eastAsia="Times New Roman" w:hAnsi="Times New Roman" w:cs="Times New Roman"/>
          <w:sz w:val="28"/>
          <w:szCs w:val="28"/>
          <w:lang w:val="uk-UA" w:eastAsia="ru-RU"/>
        </w:rPr>
        <w:t xml:space="preserve"> 202</w:t>
      </w:r>
      <w:r w:rsidR="00EA6CA7" w:rsidRPr="003269A8">
        <w:rPr>
          <w:rFonts w:ascii="Times New Roman" w:eastAsia="Times New Roman" w:hAnsi="Times New Roman" w:cs="Times New Roman"/>
          <w:sz w:val="28"/>
          <w:szCs w:val="28"/>
          <w:lang w:val="uk-UA" w:eastAsia="ru-RU"/>
        </w:rPr>
        <w:t>6</w:t>
      </w:r>
      <w:r w:rsidR="000E027C" w:rsidRPr="003269A8">
        <w:rPr>
          <w:rFonts w:ascii="Times New Roman" w:eastAsia="Times New Roman" w:hAnsi="Times New Roman" w:cs="Times New Roman"/>
          <w:sz w:val="28"/>
          <w:szCs w:val="28"/>
          <w:lang w:val="uk-UA" w:eastAsia="ru-RU"/>
        </w:rPr>
        <w:t xml:space="preserve"> року</w:t>
      </w:r>
      <w:r w:rsidR="000E027C" w:rsidRPr="003269A8">
        <w:rPr>
          <w:rFonts w:ascii="Times New Roman" w:eastAsia="Times New Roman" w:hAnsi="Times New Roman" w:cs="Times New Roman"/>
          <w:sz w:val="28"/>
          <w:szCs w:val="28"/>
          <w:lang w:val="uk-UA" w:eastAsia="ru-RU"/>
        </w:rPr>
        <w:tab/>
      </w:r>
      <w:r w:rsidR="000E027C" w:rsidRPr="003269A8">
        <w:rPr>
          <w:rFonts w:ascii="Times New Roman" w:eastAsia="Times New Roman" w:hAnsi="Times New Roman" w:cs="Times New Roman"/>
          <w:sz w:val="28"/>
          <w:szCs w:val="28"/>
          <w:lang w:val="uk-UA" w:eastAsia="ru-RU"/>
        </w:rPr>
        <w:tab/>
        <w:t xml:space="preserve">         м. Берестин</w:t>
      </w:r>
      <w:r w:rsidR="000E027C" w:rsidRPr="003269A8">
        <w:rPr>
          <w:rFonts w:ascii="Times New Roman" w:eastAsia="Times New Roman" w:hAnsi="Times New Roman" w:cs="Times New Roman"/>
          <w:sz w:val="28"/>
          <w:szCs w:val="28"/>
          <w:lang w:val="uk-UA" w:eastAsia="ru-RU"/>
        </w:rPr>
        <w:tab/>
      </w:r>
      <w:r w:rsidR="000E027C" w:rsidRPr="003269A8">
        <w:rPr>
          <w:rFonts w:ascii="Times New Roman" w:eastAsia="Times New Roman" w:hAnsi="Times New Roman" w:cs="Times New Roman"/>
          <w:sz w:val="28"/>
          <w:szCs w:val="28"/>
          <w:lang w:val="uk-UA" w:eastAsia="ru-RU"/>
        </w:rPr>
        <w:tab/>
      </w:r>
      <w:r w:rsidR="000E027C" w:rsidRPr="003269A8">
        <w:rPr>
          <w:rFonts w:ascii="Times New Roman" w:eastAsia="Times New Roman" w:hAnsi="Times New Roman" w:cs="Times New Roman"/>
          <w:sz w:val="28"/>
          <w:szCs w:val="28"/>
          <w:lang w:val="uk-UA" w:eastAsia="ru-RU"/>
        </w:rPr>
        <w:tab/>
      </w:r>
      <w:r w:rsidR="000E027C" w:rsidRPr="003269A8">
        <w:rPr>
          <w:rFonts w:ascii="Times New Roman" w:eastAsia="Times New Roman" w:hAnsi="Times New Roman" w:cs="Times New Roman"/>
          <w:sz w:val="28"/>
          <w:szCs w:val="28"/>
          <w:lang w:val="uk-UA" w:eastAsia="ru-RU"/>
        </w:rPr>
        <w:tab/>
        <w:t xml:space="preserve">   № </w:t>
      </w:r>
      <w:r w:rsidR="00110BCE">
        <w:rPr>
          <w:rFonts w:ascii="Times New Roman" w:eastAsia="Times New Roman" w:hAnsi="Times New Roman" w:cs="Times New Roman"/>
          <w:sz w:val="28"/>
          <w:szCs w:val="28"/>
          <w:lang w:val="uk-UA" w:eastAsia="ru-RU"/>
        </w:rPr>
        <w:t>7330</w:t>
      </w:r>
      <w:r w:rsidR="000E027C" w:rsidRPr="003269A8">
        <w:rPr>
          <w:rFonts w:ascii="Times New Roman" w:eastAsia="Times New Roman" w:hAnsi="Times New Roman" w:cs="Times New Roman"/>
          <w:sz w:val="28"/>
          <w:szCs w:val="28"/>
          <w:lang w:val="uk-UA" w:eastAsia="ru-RU"/>
        </w:rPr>
        <w:t>-VIІІ</w:t>
      </w:r>
    </w:p>
    <w:p w:rsidR="000E027C" w:rsidRPr="003269A8" w:rsidRDefault="000E027C" w:rsidP="000E027C">
      <w:pPr>
        <w:autoSpaceDN w:val="0"/>
        <w:spacing w:after="0" w:line="240" w:lineRule="auto"/>
        <w:rPr>
          <w:rFonts w:ascii="Times New Roman" w:eastAsia="Times New Roman" w:hAnsi="Times New Roman" w:cs="Times New Roman"/>
          <w:b/>
          <w:sz w:val="28"/>
          <w:szCs w:val="28"/>
          <w:lang w:val="uk-UA" w:eastAsia="zh-MO"/>
        </w:rPr>
      </w:pPr>
    </w:p>
    <w:p w:rsidR="000E027C" w:rsidRPr="003269A8" w:rsidRDefault="000E027C" w:rsidP="000E027C">
      <w:pPr>
        <w:spacing w:after="0" w:line="240" w:lineRule="auto"/>
        <w:ind w:right="4393"/>
        <w:jc w:val="both"/>
        <w:rPr>
          <w:rFonts w:ascii="Times New Roman" w:eastAsia="Times New Roman" w:hAnsi="Times New Roman" w:cs="Times New Roman"/>
          <w:sz w:val="28"/>
          <w:szCs w:val="28"/>
          <w:lang w:val="uk-UA" w:eastAsia="ru-RU"/>
        </w:rPr>
      </w:pPr>
      <w:r w:rsidRPr="003269A8">
        <w:rPr>
          <w:rFonts w:ascii="Times New Roman" w:eastAsia="Times New Roman" w:hAnsi="Times New Roman" w:cs="Times New Roman"/>
          <w:sz w:val="28"/>
          <w:szCs w:val="28"/>
          <w:lang w:val="uk-UA" w:eastAsia="ru-RU"/>
        </w:rPr>
        <w:t xml:space="preserve">Про </w:t>
      </w:r>
      <w:r w:rsidR="003269A8" w:rsidRPr="003269A8">
        <w:rPr>
          <w:rFonts w:ascii="Times New Roman" w:eastAsia="Times New Roman" w:hAnsi="Times New Roman" w:cs="Times New Roman"/>
          <w:sz w:val="28"/>
          <w:szCs w:val="28"/>
          <w:lang w:val="uk-UA" w:eastAsia="ru-RU"/>
        </w:rPr>
        <w:t xml:space="preserve">причини </w:t>
      </w:r>
      <w:r w:rsidR="003269A8" w:rsidRPr="003269A8">
        <w:rPr>
          <w:rFonts w:ascii="Times New Roman" w:hAnsi="Times New Roman" w:cs="Times New Roman"/>
          <w:sz w:val="28"/>
          <w:szCs w:val="28"/>
          <w:lang w:val="uk-UA"/>
        </w:rPr>
        <w:t>критичного фінансового стану Берестинського житлового ремонтно-експлуатаційного підприємства</w:t>
      </w:r>
    </w:p>
    <w:p w:rsidR="000E027C" w:rsidRPr="003269A8" w:rsidRDefault="000E027C" w:rsidP="000E027C">
      <w:pPr>
        <w:spacing w:after="0" w:line="240" w:lineRule="auto"/>
        <w:jc w:val="center"/>
        <w:rPr>
          <w:rFonts w:ascii="Times New Roman" w:eastAsia="Times New Roman" w:hAnsi="Times New Roman" w:cs="Times New Roman"/>
          <w:sz w:val="28"/>
          <w:szCs w:val="28"/>
          <w:lang w:val="uk-UA" w:eastAsia="ru-RU"/>
        </w:rPr>
      </w:pPr>
    </w:p>
    <w:p w:rsidR="000E027C" w:rsidRPr="003269A8" w:rsidRDefault="000E027C" w:rsidP="000E027C">
      <w:pPr>
        <w:spacing w:after="0" w:line="240" w:lineRule="auto"/>
        <w:ind w:firstLine="567"/>
        <w:jc w:val="both"/>
        <w:rPr>
          <w:rFonts w:ascii="Times New Roman" w:eastAsia="Times New Roman" w:hAnsi="Times New Roman" w:cs="Times New Roman"/>
          <w:sz w:val="28"/>
          <w:szCs w:val="28"/>
          <w:lang w:val="uk-UA" w:eastAsia="ru-RU"/>
        </w:rPr>
      </w:pPr>
      <w:r w:rsidRPr="003269A8">
        <w:rPr>
          <w:rFonts w:ascii="Times New Roman" w:eastAsia="Times New Roman" w:hAnsi="Times New Roman" w:cs="Times New Roman"/>
          <w:sz w:val="28"/>
          <w:szCs w:val="28"/>
          <w:lang w:val="uk-UA" w:eastAsia="ru-RU"/>
        </w:rPr>
        <w:t>Відповідно до пункту 11 статті 26, статті 47 Закону України «Про місцеве самоврядування в Україні»</w:t>
      </w:r>
      <w:r w:rsidR="003E45EE">
        <w:rPr>
          <w:rFonts w:ascii="Times New Roman" w:eastAsia="Times New Roman" w:hAnsi="Times New Roman" w:cs="Times New Roman"/>
          <w:sz w:val="28"/>
          <w:szCs w:val="28"/>
          <w:lang w:val="uk-UA" w:eastAsia="ru-RU"/>
        </w:rPr>
        <w:t>, враховуючи лист Берестинського житлового ремонтно-експлуатаційного підприємства від 04.09.2026</w:t>
      </w:r>
      <w:r w:rsidR="003E45EE" w:rsidRPr="003269A8">
        <w:rPr>
          <w:rFonts w:ascii="Times New Roman" w:eastAsia="Times New Roman" w:hAnsi="Times New Roman" w:cs="Times New Roman"/>
          <w:sz w:val="28"/>
          <w:szCs w:val="28"/>
          <w:lang w:val="uk-UA" w:eastAsia="ru-RU"/>
        </w:rPr>
        <w:t xml:space="preserve"> </w:t>
      </w:r>
      <w:r w:rsidR="003E45EE">
        <w:rPr>
          <w:rFonts w:ascii="Times New Roman" w:eastAsia="Times New Roman" w:hAnsi="Times New Roman" w:cs="Times New Roman"/>
          <w:sz w:val="28"/>
          <w:szCs w:val="28"/>
          <w:lang w:val="uk-UA" w:eastAsia="ru-RU"/>
        </w:rPr>
        <w:t>№528 міська рада</w:t>
      </w:r>
    </w:p>
    <w:p w:rsidR="000E027C" w:rsidRPr="003269A8" w:rsidRDefault="000E027C" w:rsidP="000E027C">
      <w:pPr>
        <w:spacing w:after="0" w:line="240" w:lineRule="auto"/>
        <w:jc w:val="center"/>
        <w:rPr>
          <w:rFonts w:ascii="Times New Roman" w:eastAsia="Times New Roman" w:hAnsi="Times New Roman" w:cs="Times New Roman"/>
          <w:sz w:val="28"/>
          <w:szCs w:val="28"/>
          <w:lang w:val="uk-UA" w:eastAsia="ru-RU"/>
        </w:rPr>
      </w:pPr>
    </w:p>
    <w:p w:rsidR="000E027C" w:rsidRPr="003269A8" w:rsidRDefault="000E027C" w:rsidP="000E027C">
      <w:pPr>
        <w:spacing w:after="0" w:line="240" w:lineRule="auto"/>
        <w:jc w:val="center"/>
        <w:rPr>
          <w:rFonts w:ascii="Times New Roman" w:eastAsia="Times New Roman" w:hAnsi="Times New Roman" w:cs="Times New Roman"/>
          <w:sz w:val="28"/>
          <w:szCs w:val="28"/>
          <w:lang w:val="uk-UA" w:eastAsia="ru-RU"/>
        </w:rPr>
      </w:pPr>
      <w:r w:rsidRPr="003269A8">
        <w:rPr>
          <w:rFonts w:ascii="Times New Roman" w:eastAsia="Times New Roman" w:hAnsi="Times New Roman" w:cs="Times New Roman"/>
          <w:sz w:val="28"/>
          <w:szCs w:val="28"/>
          <w:lang w:val="uk-UA" w:eastAsia="ru-RU"/>
        </w:rPr>
        <w:t>В И Р І Ш И Л А:</w:t>
      </w:r>
    </w:p>
    <w:p w:rsidR="000E027C" w:rsidRPr="003269A8" w:rsidRDefault="000E027C" w:rsidP="000E027C">
      <w:pPr>
        <w:spacing w:after="0" w:line="240" w:lineRule="auto"/>
        <w:jc w:val="center"/>
        <w:rPr>
          <w:rFonts w:ascii="Times New Roman" w:eastAsia="Times New Roman" w:hAnsi="Times New Roman" w:cs="Times New Roman"/>
          <w:sz w:val="28"/>
          <w:szCs w:val="28"/>
          <w:lang w:val="uk-UA" w:eastAsia="ru-RU"/>
        </w:rPr>
      </w:pPr>
    </w:p>
    <w:p w:rsidR="000E027C" w:rsidRPr="003269A8" w:rsidRDefault="000E027C" w:rsidP="000E027C">
      <w:pPr>
        <w:spacing w:after="0" w:line="240" w:lineRule="auto"/>
        <w:ind w:firstLine="567"/>
        <w:jc w:val="both"/>
        <w:rPr>
          <w:rFonts w:ascii="Times New Roman" w:eastAsia="Times New Roman" w:hAnsi="Times New Roman" w:cs="Times New Roman"/>
          <w:sz w:val="28"/>
          <w:szCs w:val="28"/>
          <w:lang w:val="uk-UA" w:eastAsia="ru-RU"/>
        </w:rPr>
      </w:pPr>
      <w:r w:rsidRPr="003269A8">
        <w:rPr>
          <w:rFonts w:ascii="Times New Roman" w:eastAsia="Times New Roman" w:hAnsi="Times New Roman" w:cs="Times New Roman"/>
          <w:sz w:val="28"/>
          <w:szCs w:val="28"/>
          <w:lang w:val="uk-UA" w:eastAsia="ru-RU"/>
        </w:rPr>
        <w:t xml:space="preserve">1. </w:t>
      </w:r>
      <w:r w:rsidR="003269A8" w:rsidRPr="003269A8">
        <w:rPr>
          <w:rFonts w:ascii="Times New Roman" w:eastAsia="Times New Roman" w:hAnsi="Times New Roman" w:cs="Times New Roman"/>
          <w:sz w:val="28"/>
          <w:szCs w:val="28"/>
          <w:lang w:val="uk-UA" w:eastAsia="ru-RU"/>
        </w:rPr>
        <w:t xml:space="preserve">Інформацію про </w:t>
      </w:r>
      <w:r w:rsidR="003269A8" w:rsidRPr="003269A8">
        <w:rPr>
          <w:rFonts w:ascii="Times New Roman" w:hAnsi="Times New Roman" w:cs="Times New Roman"/>
          <w:sz w:val="28"/>
          <w:szCs w:val="28"/>
          <w:lang w:val="uk-UA"/>
        </w:rPr>
        <w:t>фінансовий стан Берестинського житлового ремонтно-експлуатаційного підприємства</w:t>
      </w:r>
      <w:r w:rsidRPr="003269A8">
        <w:rPr>
          <w:rFonts w:ascii="Times New Roman" w:eastAsia="Times New Roman" w:hAnsi="Times New Roman" w:cs="Times New Roman"/>
          <w:sz w:val="28"/>
          <w:szCs w:val="28"/>
          <w:lang w:val="uk-UA" w:eastAsia="ru-RU"/>
        </w:rPr>
        <w:t xml:space="preserve"> </w:t>
      </w:r>
      <w:r w:rsidR="00BB19D0">
        <w:rPr>
          <w:rFonts w:ascii="Times New Roman" w:eastAsia="Times New Roman" w:hAnsi="Times New Roman" w:cs="Times New Roman"/>
          <w:sz w:val="28"/>
          <w:szCs w:val="28"/>
          <w:lang w:val="uk-UA" w:eastAsia="ru-RU"/>
        </w:rPr>
        <w:t xml:space="preserve">взяти до відома </w:t>
      </w:r>
      <w:r w:rsidRPr="003269A8">
        <w:rPr>
          <w:rFonts w:ascii="Times New Roman" w:eastAsia="Times New Roman" w:hAnsi="Times New Roman" w:cs="Times New Roman"/>
          <w:sz w:val="28"/>
          <w:szCs w:val="28"/>
          <w:lang w:val="uk-UA" w:eastAsia="ru-RU"/>
        </w:rPr>
        <w:t>(додається).</w:t>
      </w:r>
    </w:p>
    <w:p w:rsidR="000E027C" w:rsidRPr="003269A8" w:rsidRDefault="003269A8" w:rsidP="000E027C">
      <w:pPr>
        <w:tabs>
          <w:tab w:val="left" w:pos="4820"/>
        </w:tabs>
        <w:spacing w:after="0" w:line="240" w:lineRule="auto"/>
        <w:ind w:firstLine="567"/>
        <w:jc w:val="both"/>
        <w:rPr>
          <w:rFonts w:ascii="Times New Roman" w:eastAsia="Times New Roman" w:hAnsi="Times New Roman" w:cs="Times New Roman"/>
          <w:sz w:val="28"/>
          <w:szCs w:val="28"/>
          <w:lang w:val="uk-UA" w:eastAsia="ru-RU"/>
        </w:rPr>
      </w:pPr>
      <w:r w:rsidRPr="003269A8">
        <w:rPr>
          <w:rFonts w:ascii="Times New Roman" w:eastAsia="Times New Roman" w:hAnsi="Times New Roman" w:cs="Times New Roman"/>
          <w:sz w:val="28"/>
          <w:szCs w:val="28"/>
          <w:lang w:val="uk-UA" w:eastAsia="ru-RU"/>
        </w:rPr>
        <w:t>2</w:t>
      </w:r>
      <w:r w:rsidR="000E027C" w:rsidRPr="003269A8">
        <w:rPr>
          <w:rFonts w:ascii="Times New Roman" w:eastAsia="Times New Roman" w:hAnsi="Times New Roman" w:cs="Times New Roman"/>
          <w:sz w:val="28"/>
          <w:szCs w:val="28"/>
          <w:lang w:val="uk-UA" w:eastAsia="ru-RU"/>
        </w:rPr>
        <w:t xml:space="preserve">. </w:t>
      </w:r>
      <w:r w:rsidR="000E027C" w:rsidRPr="003269A8">
        <w:rPr>
          <w:rFonts w:ascii="Times New Roman" w:eastAsia="Times New Roman" w:hAnsi="Times New Roman" w:cs="Times New Roman"/>
          <w:sz w:val="28"/>
          <w:szCs w:val="20"/>
          <w:lang w:val="uk-UA" w:eastAsia="ru-RU"/>
        </w:rPr>
        <w:t xml:space="preserve">Контроль за виконанням рішення покласти на </w:t>
      </w:r>
      <w:r w:rsidRPr="003269A8">
        <w:rPr>
          <w:rFonts w:ascii="Times New Roman" w:hAnsi="Times New Roman" w:cs="Times New Roman"/>
          <w:sz w:val="28"/>
          <w:szCs w:val="28"/>
          <w:shd w:val="clear" w:color="auto" w:fill="FFFFFF"/>
          <w:lang w:val="uk-UA"/>
        </w:rPr>
        <w:t>постійної комісії міської ради з питань комунальної власності, житлово-комунального господарства, благоустрою</w:t>
      </w:r>
      <w:r w:rsidRPr="003269A8">
        <w:rPr>
          <w:rFonts w:ascii="Times New Roman" w:eastAsia="Times New Roman" w:hAnsi="Times New Roman" w:cs="Times New Roman"/>
          <w:sz w:val="28"/>
          <w:szCs w:val="20"/>
          <w:lang w:val="uk-UA" w:eastAsia="ru-RU"/>
        </w:rPr>
        <w:t xml:space="preserve"> (Валерій КИЦЮК</w:t>
      </w:r>
      <w:r w:rsidR="000E027C" w:rsidRPr="003269A8">
        <w:rPr>
          <w:rFonts w:ascii="Times New Roman" w:eastAsia="Times New Roman" w:hAnsi="Times New Roman" w:cs="Times New Roman"/>
          <w:sz w:val="28"/>
          <w:szCs w:val="20"/>
          <w:lang w:val="uk-UA" w:eastAsia="ru-RU"/>
        </w:rPr>
        <w:t>).</w:t>
      </w:r>
    </w:p>
    <w:p w:rsidR="000E027C" w:rsidRPr="003269A8" w:rsidRDefault="000E027C" w:rsidP="000E027C">
      <w:pPr>
        <w:tabs>
          <w:tab w:val="left" w:pos="4820"/>
        </w:tabs>
        <w:spacing w:after="0" w:line="240" w:lineRule="auto"/>
        <w:jc w:val="both"/>
        <w:rPr>
          <w:rFonts w:ascii="Times New Roman" w:eastAsia="Times New Roman" w:hAnsi="Times New Roman" w:cs="Times New Roman"/>
          <w:b/>
          <w:sz w:val="28"/>
          <w:szCs w:val="28"/>
          <w:lang w:val="uk-UA" w:eastAsia="ru-RU"/>
        </w:rPr>
      </w:pPr>
    </w:p>
    <w:p w:rsidR="000E027C" w:rsidRPr="003269A8" w:rsidRDefault="000E027C" w:rsidP="000E027C">
      <w:pPr>
        <w:shd w:val="clear" w:color="auto" w:fill="FFFFFF"/>
        <w:spacing w:after="105" w:line="293" w:lineRule="atLeast"/>
        <w:jc w:val="both"/>
        <w:rPr>
          <w:rFonts w:ascii="Times New Roman" w:eastAsia="Times New Roman" w:hAnsi="Times New Roman" w:cs="Times New Roman"/>
          <w:bCs/>
          <w:sz w:val="28"/>
          <w:szCs w:val="28"/>
          <w:lang w:val="uk-UA" w:eastAsia="ru-RU"/>
        </w:rPr>
      </w:pPr>
    </w:p>
    <w:p w:rsidR="000E027C" w:rsidRPr="003269A8" w:rsidRDefault="000E027C" w:rsidP="000E027C">
      <w:pPr>
        <w:shd w:val="clear" w:color="auto" w:fill="FFFFFF"/>
        <w:spacing w:after="105" w:line="293" w:lineRule="atLeast"/>
        <w:jc w:val="both"/>
        <w:rPr>
          <w:rFonts w:ascii="Times New Roman" w:eastAsia="Times New Roman" w:hAnsi="Times New Roman" w:cs="Times New Roman"/>
          <w:bCs/>
          <w:sz w:val="28"/>
          <w:szCs w:val="28"/>
          <w:lang w:val="uk-UA" w:eastAsia="ru-RU"/>
        </w:rPr>
      </w:pPr>
    </w:p>
    <w:p w:rsidR="000E027C" w:rsidRPr="003269A8" w:rsidRDefault="000E027C" w:rsidP="000E027C">
      <w:pPr>
        <w:spacing w:after="0" w:line="240" w:lineRule="auto"/>
        <w:rPr>
          <w:rFonts w:ascii="Times New Roman" w:eastAsia="Times New Roman" w:hAnsi="Times New Roman" w:cs="Times New Roman"/>
          <w:sz w:val="28"/>
          <w:szCs w:val="28"/>
          <w:lang w:val="uk-UA" w:eastAsia="ru-RU"/>
        </w:rPr>
        <w:sectPr w:rsidR="000E027C" w:rsidRPr="003269A8" w:rsidSect="00D86404">
          <w:headerReference w:type="default" r:id="rId8"/>
          <w:pgSz w:w="11906" w:h="16838"/>
          <w:pgMar w:top="1134" w:right="567" w:bottom="1134" w:left="1701" w:header="708" w:footer="708" w:gutter="0"/>
          <w:cols w:space="708"/>
          <w:titlePg/>
          <w:docGrid w:linePitch="360"/>
        </w:sectPr>
      </w:pPr>
      <w:r w:rsidRPr="003269A8">
        <w:rPr>
          <w:rFonts w:ascii="Times New Roman" w:eastAsia="Times New Roman" w:hAnsi="Times New Roman" w:cs="Times New Roman"/>
          <w:sz w:val="28"/>
          <w:szCs w:val="28"/>
          <w:lang w:val="uk-UA" w:eastAsia="ru-RU"/>
        </w:rPr>
        <w:t>Міський голова</w:t>
      </w:r>
      <w:r w:rsidRPr="003269A8">
        <w:rPr>
          <w:rFonts w:ascii="Times New Roman" w:eastAsia="Times New Roman" w:hAnsi="Times New Roman" w:cs="Times New Roman"/>
          <w:sz w:val="28"/>
          <w:szCs w:val="28"/>
          <w:lang w:val="uk-UA" w:eastAsia="ru-RU"/>
        </w:rPr>
        <w:tab/>
      </w:r>
      <w:r w:rsidRPr="003269A8">
        <w:rPr>
          <w:rFonts w:ascii="Times New Roman" w:eastAsia="Times New Roman" w:hAnsi="Times New Roman" w:cs="Times New Roman"/>
          <w:sz w:val="28"/>
          <w:szCs w:val="28"/>
          <w:lang w:val="uk-UA" w:eastAsia="ru-RU"/>
        </w:rPr>
        <w:tab/>
      </w:r>
      <w:r w:rsidRPr="003269A8">
        <w:rPr>
          <w:rFonts w:ascii="Times New Roman" w:eastAsia="Times New Roman" w:hAnsi="Times New Roman" w:cs="Times New Roman"/>
          <w:sz w:val="28"/>
          <w:szCs w:val="28"/>
          <w:lang w:val="uk-UA" w:eastAsia="ru-RU"/>
        </w:rPr>
        <w:tab/>
      </w:r>
      <w:r w:rsidRPr="003269A8">
        <w:rPr>
          <w:rFonts w:ascii="Times New Roman" w:eastAsia="Times New Roman" w:hAnsi="Times New Roman" w:cs="Times New Roman"/>
          <w:sz w:val="28"/>
          <w:szCs w:val="28"/>
          <w:lang w:val="uk-UA" w:eastAsia="ru-RU"/>
        </w:rPr>
        <w:tab/>
      </w:r>
      <w:r w:rsidRPr="003269A8">
        <w:rPr>
          <w:rFonts w:ascii="Times New Roman" w:eastAsia="Times New Roman" w:hAnsi="Times New Roman" w:cs="Times New Roman"/>
          <w:sz w:val="28"/>
          <w:szCs w:val="28"/>
          <w:lang w:val="uk-UA" w:eastAsia="ru-RU"/>
        </w:rPr>
        <w:tab/>
      </w:r>
      <w:r w:rsidRPr="003269A8">
        <w:rPr>
          <w:rFonts w:ascii="Times New Roman" w:eastAsia="Times New Roman" w:hAnsi="Times New Roman" w:cs="Times New Roman"/>
          <w:sz w:val="28"/>
          <w:szCs w:val="28"/>
          <w:lang w:val="uk-UA" w:eastAsia="ru-RU"/>
        </w:rPr>
        <w:tab/>
      </w:r>
      <w:r w:rsidRPr="003269A8">
        <w:rPr>
          <w:rFonts w:ascii="Times New Roman" w:eastAsia="Times New Roman" w:hAnsi="Times New Roman" w:cs="Times New Roman"/>
          <w:sz w:val="28"/>
          <w:szCs w:val="28"/>
          <w:lang w:val="uk-UA" w:eastAsia="ru-RU"/>
        </w:rPr>
        <w:tab/>
        <w:t xml:space="preserve"> Світлана КРИВЕНКО</w:t>
      </w:r>
    </w:p>
    <w:p w:rsidR="00374758" w:rsidRPr="00374758" w:rsidRDefault="00374758" w:rsidP="00374758">
      <w:pPr>
        <w:spacing w:after="0"/>
        <w:ind w:left="5664"/>
        <w:rPr>
          <w:rFonts w:ascii="Times New Roman" w:hAnsi="Times New Roman" w:cs="Times New Roman"/>
          <w:sz w:val="24"/>
          <w:szCs w:val="24"/>
          <w:lang w:val="uk-UA"/>
        </w:rPr>
      </w:pPr>
      <w:r w:rsidRPr="00374758">
        <w:rPr>
          <w:rFonts w:ascii="Times New Roman" w:hAnsi="Times New Roman" w:cs="Times New Roman"/>
          <w:sz w:val="24"/>
          <w:szCs w:val="24"/>
          <w:lang w:val="uk-UA"/>
        </w:rPr>
        <w:lastRenderedPageBreak/>
        <w:t xml:space="preserve">Додаток </w:t>
      </w:r>
    </w:p>
    <w:p w:rsidR="00374758" w:rsidRPr="00374758" w:rsidRDefault="00374758" w:rsidP="00374758">
      <w:pPr>
        <w:spacing w:after="0"/>
        <w:ind w:left="5664"/>
        <w:jc w:val="both"/>
        <w:rPr>
          <w:rFonts w:ascii="Times New Roman" w:hAnsi="Times New Roman" w:cs="Times New Roman"/>
          <w:sz w:val="24"/>
          <w:szCs w:val="24"/>
          <w:lang w:val="uk-UA"/>
        </w:rPr>
      </w:pPr>
      <w:r w:rsidRPr="00374758">
        <w:rPr>
          <w:rFonts w:ascii="Times New Roman" w:hAnsi="Times New Roman" w:cs="Times New Roman"/>
          <w:sz w:val="24"/>
          <w:szCs w:val="24"/>
          <w:lang w:val="uk-UA"/>
        </w:rPr>
        <w:t>до рішення</w:t>
      </w:r>
      <w:r w:rsidRPr="00374758">
        <w:rPr>
          <w:rFonts w:ascii="Times New Roman" w:hAnsi="Times New Roman" w:cs="Times New Roman"/>
          <w:b/>
          <w:sz w:val="24"/>
          <w:szCs w:val="24"/>
          <w:lang w:val="uk-UA"/>
        </w:rPr>
        <w:t xml:space="preserve"> </w:t>
      </w:r>
      <w:r w:rsidRPr="00374758">
        <w:rPr>
          <w:rFonts w:ascii="Times New Roman" w:hAnsi="Times New Roman" w:cs="Times New Roman"/>
          <w:sz w:val="24"/>
          <w:szCs w:val="24"/>
          <w:lang w:val="uk-UA"/>
        </w:rPr>
        <w:t xml:space="preserve">СХХV сесії VІІІ скликання </w:t>
      </w:r>
    </w:p>
    <w:p w:rsidR="00374758" w:rsidRPr="00374758" w:rsidRDefault="00374758" w:rsidP="00374758">
      <w:pPr>
        <w:spacing w:after="0"/>
        <w:ind w:left="5664"/>
        <w:jc w:val="both"/>
        <w:rPr>
          <w:rFonts w:ascii="Times New Roman" w:hAnsi="Times New Roman" w:cs="Times New Roman"/>
          <w:sz w:val="24"/>
          <w:szCs w:val="24"/>
          <w:lang w:val="uk-UA"/>
        </w:rPr>
      </w:pPr>
      <w:r w:rsidRPr="00374758">
        <w:rPr>
          <w:rFonts w:ascii="Times New Roman" w:hAnsi="Times New Roman" w:cs="Times New Roman"/>
          <w:sz w:val="24"/>
          <w:szCs w:val="24"/>
          <w:lang w:val="uk-UA"/>
        </w:rPr>
        <w:t>Берестинської міської ради</w:t>
      </w:r>
    </w:p>
    <w:p w:rsidR="00374758" w:rsidRPr="00374758" w:rsidRDefault="00374758" w:rsidP="00374758">
      <w:pPr>
        <w:spacing w:after="0"/>
        <w:ind w:left="5664"/>
        <w:jc w:val="both"/>
        <w:rPr>
          <w:rFonts w:ascii="Times New Roman" w:hAnsi="Times New Roman" w:cs="Times New Roman"/>
          <w:sz w:val="24"/>
          <w:szCs w:val="24"/>
          <w:lang w:val="uk-UA"/>
        </w:rPr>
      </w:pPr>
      <w:r w:rsidRPr="00374758">
        <w:rPr>
          <w:rFonts w:ascii="Times New Roman" w:hAnsi="Times New Roman" w:cs="Times New Roman"/>
          <w:sz w:val="24"/>
          <w:szCs w:val="24"/>
          <w:lang w:val="uk-UA"/>
        </w:rPr>
        <w:t xml:space="preserve">від 24.09.2026 року № </w:t>
      </w:r>
      <w:r w:rsidR="00110BCE">
        <w:rPr>
          <w:rFonts w:ascii="Times New Roman" w:hAnsi="Times New Roman" w:cs="Times New Roman"/>
          <w:sz w:val="24"/>
          <w:szCs w:val="24"/>
          <w:lang w:val="uk-UA"/>
        </w:rPr>
        <w:t>7330</w:t>
      </w:r>
      <w:bookmarkStart w:id="0" w:name="_GoBack"/>
      <w:bookmarkEnd w:id="0"/>
      <w:r w:rsidRPr="00374758">
        <w:rPr>
          <w:rFonts w:ascii="Times New Roman" w:hAnsi="Times New Roman" w:cs="Times New Roman"/>
          <w:sz w:val="24"/>
          <w:szCs w:val="24"/>
          <w:lang w:val="uk-UA"/>
        </w:rPr>
        <w:t>-VIII</w:t>
      </w:r>
    </w:p>
    <w:p w:rsidR="00D70908" w:rsidRDefault="00D70908" w:rsidP="003269A8">
      <w:pPr>
        <w:pStyle w:val="a3"/>
        <w:rPr>
          <w:rFonts w:ascii="Times New Roman" w:hAnsi="Times New Roman"/>
          <w:sz w:val="28"/>
          <w:szCs w:val="28"/>
          <w:lang w:val="uk-UA"/>
        </w:rPr>
      </w:pPr>
    </w:p>
    <w:p w:rsidR="00374758" w:rsidRPr="00374758" w:rsidRDefault="00374758" w:rsidP="00374758">
      <w:pPr>
        <w:pStyle w:val="a3"/>
        <w:jc w:val="center"/>
        <w:rPr>
          <w:rFonts w:ascii="Times New Roman" w:hAnsi="Times New Roman"/>
          <w:sz w:val="28"/>
          <w:szCs w:val="28"/>
          <w:lang w:val="uk-UA"/>
        </w:rPr>
      </w:pPr>
      <w:r>
        <w:rPr>
          <w:rFonts w:ascii="Times New Roman" w:eastAsia="Times New Roman" w:hAnsi="Times New Roman"/>
          <w:sz w:val="28"/>
          <w:szCs w:val="28"/>
          <w:lang w:val="uk-UA" w:eastAsia="ru-RU"/>
        </w:rPr>
        <w:t>Інформація</w:t>
      </w:r>
      <w:r w:rsidRPr="00374758">
        <w:rPr>
          <w:rFonts w:ascii="Times New Roman" w:eastAsia="Times New Roman" w:hAnsi="Times New Roman"/>
          <w:sz w:val="28"/>
          <w:szCs w:val="28"/>
          <w:lang w:val="uk-UA" w:eastAsia="ru-RU"/>
        </w:rPr>
        <w:t xml:space="preserve"> про </w:t>
      </w:r>
      <w:r w:rsidRPr="00374758">
        <w:rPr>
          <w:rFonts w:ascii="Times New Roman" w:hAnsi="Times New Roman"/>
          <w:sz w:val="28"/>
          <w:szCs w:val="28"/>
          <w:lang w:val="uk-UA"/>
        </w:rPr>
        <w:t>фінансовий стан</w:t>
      </w:r>
    </w:p>
    <w:p w:rsidR="00374758" w:rsidRDefault="00374758" w:rsidP="00374758">
      <w:pPr>
        <w:pStyle w:val="a3"/>
        <w:jc w:val="center"/>
        <w:rPr>
          <w:rFonts w:ascii="Times New Roman" w:hAnsi="Times New Roman"/>
          <w:sz w:val="28"/>
          <w:szCs w:val="28"/>
          <w:lang w:val="uk-UA"/>
        </w:rPr>
      </w:pPr>
      <w:r w:rsidRPr="00374758">
        <w:rPr>
          <w:rFonts w:ascii="Times New Roman" w:hAnsi="Times New Roman"/>
          <w:sz w:val="28"/>
          <w:szCs w:val="28"/>
          <w:lang w:val="uk-UA"/>
        </w:rPr>
        <w:t>Берестинського житлового ремонтно-експлуатаційного підприємства</w:t>
      </w:r>
    </w:p>
    <w:p w:rsidR="00FF4D82" w:rsidRDefault="00FF4D82" w:rsidP="00374758">
      <w:pPr>
        <w:tabs>
          <w:tab w:val="left" w:pos="5625"/>
        </w:tabs>
        <w:spacing w:after="0" w:line="240" w:lineRule="auto"/>
        <w:ind w:firstLine="567"/>
        <w:jc w:val="both"/>
        <w:rPr>
          <w:rFonts w:ascii="Times New Roman" w:eastAsia="Times New Roman" w:hAnsi="Times New Roman" w:cs="Times New Roman"/>
          <w:color w:val="000000"/>
          <w:sz w:val="28"/>
          <w:szCs w:val="28"/>
          <w:lang w:val="uk-UA" w:eastAsia="ru-RU"/>
        </w:rPr>
      </w:pPr>
    </w:p>
    <w:p w:rsidR="00FF4D82" w:rsidRPr="00FF4D82" w:rsidRDefault="00FF4D82" w:rsidP="00FF4D82">
      <w:pPr>
        <w:pStyle w:val="a3"/>
        <w:ind w:firstLine="567"/>
        <w:jc w:val="both"/>
        <w:rPr>
          <w:rFonts w:ascii="Times New Roman" w:hAnsi="Times New Roman"/>
          <w:sz w:val="28"/>
          <w:szCs w:val="28"/>
          <w:lang w:val="uk-UA"/>
        </w:rPr>
      </w:pPr>
      <w:r w:rsidRPr="00FF4D82">
        <w:rPr>
          <w:rFonts w:ascii="Times New Roman" w:hAnsi="Times New Roman"/>
          <w:sz w:val="28"/>
          <w:szCs w:val="28"/>
          <w:lang w:val="uk-UA"/>
        </w:rPr>
        <w:t xml:space="preserve">Податковий борг Берестинського ЖРЕП з податку на додану вартість виник у 2005 році в зв’язку із несвоєчасним надходженням бюджетних коштів від проведеного взаємозаліку між </w:t>
      </w:r>
      <w:proofErr w:type="spellStart"/>
      <w:r w:rsidRPr="00FF4D82">
        <w:rPr>
          <w:rFonts w:ascii="Times New Roman" w:hAnsi="Times New Roman"/>
          <w:sz w:val="28"/>
          <w:szCs w:val="28"/>
          <w:lang w:val="uk-UA"/>
        </w:rPr>
        <w:t>Берестинським</w:t>
      </w:r>
      <w:proofErr w:type="spellEnd"/>
      <w:r w:rsidRPr="00FF4D82">
        <w:rPr>
          <w:rFonts w:ascii="Times New Roman" w:hAnsi="Times New Roman"/>
          <w:sz w:val="28"/>
          <w:szCs w:val="28"/>
          <w:lang w:val="uk-UA"/>
        </w:rPr>
        <w:t xml:space="preserve"> ЖРЕП та Ощадним банком України </w:t>
      </w:r>
      <w:r>
        <w:rPr>
          <w:rFonts w:ascii="Times New Roman" w:hAnsi="Times New Roman"/>
          <w:sz w:val="28"/>
          <w:szCs w:val="28"/>
          <w:lang w:val="uk-UA"/>
        </w:rPr>
        <w:t>з</w:t>
      </w:r>
      <w:r w:rsidRPr="00FF4D82">
        <w:rPr>
          <w:rFonts w:ascii="Times New Roman" w:hAnsi="Times New Roman"/>
          <w:sz w:val="28"/>
          <w:szCs w:val="28"/>
          <w:lang w:val="uk-UA"/>
        </w:rPr>
        <w:t xml:space="preserve"> погашенн</w:t>
      </w:r>
      <w:r>
        <w:rPr>
          <w:rFonts w:ascii="Times New Roman" w:hAnsi="Times New Roman"/>
          <w:sz w:val="28"/>
          <w:szCs w:val="28"/>
          <w:lang w:val="uk-UA"/>
        </w:rPr>
        <w:t>я</w:t>
      </w:r>
      <w:r w:rsidRPr="00FF4D82">
        <w:rPr>
          <w:rFonts w:ascii="Times New Roman" w:hAnsi="Times New Roman"/>
          <w:sz w:val="28"/>
          <w:szCs w:val="28"/>
          <w:lang w:val="uk-UA"/>
        </w:rPr>
        <w:t xml:space="preserve"> заборгованості боржників за надані житлово-комунальні послуги Берестинського ЖРЕП за рахунок їх вкладів в Ощадбанку СРСР, тобто, причина виникнення податкового боргу по сплаті ПДВ не залежала від господарської діяльності підприємства, і </w:t>
      </w:r>
      <w:proofErr w:type="spellStart"/>
      <w:r w:rsidRPr="00FF4D82">
        <w:rPr>
          <w:rFonts w:ascii="Times New Roman" w:hAnsi="Times New Roman"/>
          <w:sz w:val="28"/>
          <w:szCs w:val="28"/>
          <w:lang w:val="uk-UA"/>
        </w:rPr>
        <w:t>Берестинське</w:t>
      </w:r>
      <w:proofErr w:type="spellEnd"/>
      <w:r w:rsidRPr="00FF4D82">
        <w:rPr>
          <w:rFonts w:ascii="Times New Roman" w:hAnsi="Times New Roman"/>
          <w:sz w:val="28"/>
          <w:szCs w:val="28"/>
          <w:lang w:val="uk-UA"/>
        </w:rPr>
        <w:t xml:space="preserve"> ЖРЕП, як платник податку на додану вартість, не мало можливості вплинути на виникнення або погашення у повному обсязі штучного податкового боргу з ПДВ.  </w:t>
      </w:r>
    </w:p>
    <w:p w:rsidR="00FF4D82" w:rsidRPr="00FF4D82" w:rsidRDefault="00FF4D82" w:rsidP="00FF4D82">
      <w:pPr>
        <w:pStyle w:val="a3"/>
        <w:ind w:firstLine="567"/>
        <w:jc w:val="both"/>
        <w:rPr>
          <w:rFonts w:ascii="Times New Roman" w:hAnsi="Times New Roman"/>
          <w:sz w:val="28"/>
          <w:szCs w:val="28"/>
          <w:lang w:val="uk-UA"/>
        </w:rPr>
      </w:pPr>
      <w:r w:rsidRPr="00FF4D82">
        <w:rPr>
          <w:rFonts w:ascii="Times New Roman" w:hAnsi="Times New Roman"/>
          <w:sz w:val="28"/>
          <w:szCs w:val="28"/>
          <w:lang w:val="uk-UA"/>
        </w:rPr>
        <w:t xml:space="preserve">Тарифи на послуги Берестинського ЖРЕП по утриманню, обслуговуванню будинків та прибудинкових територій до 05.05.2019 року були на 30-33% менші від розрахункових нормативних витрат, </w:t>
      </w:r>
      <w:r>
        <w:rPr>
          <w:rFonts w:ascii="Times New Roman" w:hAnsi="Times New Roman"/>
          <w:sz w:val="28"/>
          <w:szCs w:val="28"/>
          <w:lang w:val="uk-UA"/>
        </w:rPr>
        <w:t>наслідком</w:t>
      </w:r>
      <w:r w:rsidRPr="00FF4D82">
        <w:rPr>
          <w:rFonts w:ascii="Times New Roman" w:hAnsi="Times New Roman"/>
          <w:sz w:val="28"/>
          <w:szCs w:val="28"/>
          <w:lang w:val="uk-UA"/>
        </w:rPr>
        <w:t xml:space="preserve"> чого </w:t>
      </w:r>
      <w:r>
        <w:rPr>
          <w:rFonts w:ascii="Times New Roman" w:hAnsi="Times New Roman"/>
          <w:sz w:val="28"/>
          <w:szCs w:val="28"/>
          <w:lang w:val="uk-UA"/>
        </w:rPr>
        <w:t>була</w:t>
      </w:r>
      <w:r w:rsidRPr="00FF4D82">
        <w:rPr>
          <w:rFonts w:ascii="Times New Roman" w:hAnsi="Times New Roman"/>
          <w:sz w:val="28"/>
          <w:szCs w:val="28"/>
          <w:lang w:val="uk-UA"/>
        </w:rPr>
        <w:t xml:space="preserve"> відсутність у підприємства коштів по сплаті ПДВ, придбання ПММ, виплати заробітної плати. </w:t>
      </w:r>
    </w:p>
    <w:p w:rsidR="00FF4D82" w:rsidRPr="00FF4D82" w:rsidRDefault="00FF4D82" w:rsidP="00FF4D82">
      <w:pPr>
        <w:pStyle w:val="a3"/>
        <w:ind w:firstLine="567"/>
        <w:jc w:val="both"/>
        <w:rPr>
          <w:rFonts w:ascii="Times New Roman" w:hAnsi="Times New Roman"/>
          <w:sz w:val="28"/>
          <w:szCs w:val="28"/>
          <w:lang w:val="uk-UA"/>
        </w:rPr>
      </w:pPr>
      <w:r>
        <w:rPr>
          <w:rFonts w:ascii="Times New Roman" w:hAnsi="Times New Roman"/>
          <w:sz w:val="28"/>
          <w:szCs w:val="28"/>
          <w:lang w:val="uk-UA"/>
        </w:rPr>
        <w:t>У</w:t>
      </w:r>
      <w:r w:rsidRPr="00FF4D82">
        <w:rPr>
          <w:rFonts w:ascii="Times New Roman" w:hAnsi="Times New Roman"/>
          <w:sz w:val="28"/>
          <w:szCs w:val="28"/>
          <w:lang w:val="uk-UA"/>
        </w:rPr>
        <w:t xml:space="preserve"> зв’язку </w:t>
      </w:r>
      <w:r>
        <w:rPr>
          <w:rFonts w:ascii="Times New Roman" w:hAnsi="Times New Roman"/>
          <w:sz w:val="28"/>
          <w:szCs w:val="28"/>
          <w:lang w:val="uk-UA"/>
        </w:rPr>
        <w:t>зі</w:t>
      </w:r>
      <w:r w:rsidRPr="00FF4D82">
        <w:rPr>
          <w:rFonts w:ascii="Times New Roman" w:hAnsi="Times New Roman"/>
          <w:sz w:val="28"/>
          <w:szCs w:val="28"/>
          <w:lang w:val="uk-UA"/>
        </w:rPr>
        <w:t xml:space="preserve"> змінами у законодавстві та затвердженням Берестинською міською радою економічно </w:t>
      </w:r>
      <w:r w:rsidR="005C6CA0" w:rsidRPr="00FF4D82">
        <w:rPr>
          <w:rFonts w:ascii="Times New Roman" w:hAnsi="Times New Roman"/>
          <w:sz w:val="28"/>
          <w:szCs w:val="28"/>
          <w:lang w:val="uk-UA"/>
        </w:rPr>
        <w:t>обґрунтованої</w:t>
      </w:r>
      <w:r w:rsidRPr="00FF4D82">
        <w:rPr>
          <w:rFonts w:ascii="Times New Roman" w:hAnsi="Times New Roman"/>
          <w:sz w:val="28"/>
          <w:szCs w:val="28"/>
          <w:lang w:val="uk-UA"/>
        </w:rPr>
        <w:t xml:space="preserve"> ціни на послугу управителя, </w:t>
      </w:r>
      <w:proofErr w:type="spellStart"/>
      <w:r w:rsidRPr="00FF4D82">
        <w:rPr>
          <w:rFonts w:ascii="Times New Roman" w:hAnsi="Times New Roman"/>
          <w:sz w:val="28"/>
          <w:szCs w:val="28"/>
          <w:lang w:val="uk-UA"/>
        </w:rPr>
        <w:t>Берестинське</w:t>
      </w:r>
      <w:proofErr w:type="spellEnd"/>
      <w:r w:rsidRPr="00FF4D82">
        <w:rPr>
          <w:rFonts w:ascii="Times New Roman" w:hAnsi="Times New Roman"/>
          <w:sz w:val="28"/>
          <w:szCs w:val="28"/>
          <w:lang w:val="uk-UA"/>
        </w:rPr>
        <w:t xml:space="preserve"> ЖРЕП з 06.05.2019 року отримало можливість сплачувати поточні зобов’язання по ПДВ, вчасно виплачувати заробітну плату, відновити необхідну кількість працівників.</w:t>
      </w:r>
    </w:p>
    <w:p w:rsidR="00FF4D82" w:rsidRPr="00FF4D82" w:rsidRDefault="00FF4D82" w:rsidP="00FF4D82">
      <w:pPr>
        <w:pStyle w:val="a3"/>
        <w:ind w:firstLine="567"/>
        <w:jc w:val="both"/>
        <w:rPr>
          <w:rFonts w:ascii="Times New Roman" w:hAnsi="Times New Roman"/>
          <w:sz w:val="28"/>
          <w:szCs w:val="28"/>
          <w:lang w:val="uk-UA"/>
        </w:rPr>
      </w:pPr>
      <w:proofErr w:type="spellStart"/>
      <w:r w:rsidRPr="00FF4D82">
        <w:rPr>
          <w:rFonts w:ascii="Times New Roman" w:hAnsi="Times New Roman"/>
          <w:sz w:val="28"/>
          <w:szCs w:val="28"/>
          <w:lang w:val="uk-UA"/>
        </w:rPr>
        <w:t>Берестинське</w:t>
      </w:r>
      <w:proofErr w:type="spellEnd"/>
      <w:r w:rsidRPr="00FF4D82">
        <w:rPr>
          <w:rFonts w:ascii="Times New Roman" w:hAnsi="Times New Roman"/>
          <w:sz w:val="28"/>
          <w:szCs w:val="28"/>
          <w:lang w:val="uk-UA"/>
        </w:rPr>
        <w:t xml:space="preserve"> ЖРЕП є комунальним підприємством і здійснює управління  багатоквартирними будинками в місті Берестин, селищі Куми, селі Піщанка Берестинського району Харківської області загальною кількістю 142 будинки, забезпечуючи в них безперебійність надання іншими комунальними підприємствами послуг з водопостачання, водовідведення, опалення за рахунок коштів співвласників житлових будинків, і не має інших фінансових надходжень.</w:t>
      </w:r>
    </w:p>
    <w:p w:rsidR="00FF4D82" w:rsidRPr="00FF4D82" w:rsidRDefault="00FF4D82" w:rsidP="00FF4D82">
      <w:pPr>
        <w:pStyle w:val="a3"/>
        <w:ind w:firstLine="567"/>
        <w:jc w:val="both"/>
        <w:rPr>
          <w:rFonts w:ascii="Times New Roman" w:hAnsi="Times New Roman"/>
          <w:sz w:val="28"/>
          <w:szCs w:val="28"/>
          <w:lang w:val="uk-UA"/>
        </w:rPr>
      </w:pPr>
      <w:r w:rsidRPr="00FF4D82">
        <w:rPr>
          <w:rFonts w:ascii="Times New Roman" w:hAnsi="Times New Roman"/>
          <w:sz w:val="28"/>
          <w:szCs w:val="28"/>
          <w:lang w:val="uk-UA"/>
        </w:rPr>
        <w:t xml:space="preserve">Наявність штучно створеної заборгованості Берестинського ЖРЕП </w:t>
      </w:r>
      <w:r w:rsidR="005C6CA0">
        <w:rPr>
          <w:rFonts w:ascii="Times New Roman" w:hAnsi="Times New Roman"/>
          <w:sz w:val="28"/>
          <w:szCs w:val="28"/>
          <w:lang w:val="uk-UA"/>
        </w:rPr>
        <w:t>зі</w:t>
      </w:r>
      <w:r w:rsidRPr="00FF4D82">
        <w:rPr>
          <w:rFonts w:ascii="Times New Roman" w:hAnsi="Times New Roman"/>
          <w:sz w:val="28"/>
          <w:szCs w:val="28"/>
          <w:lang w:val="uk-UA"/>
        </w:rPr>
        <w:t xml:space="preserve"> сплат</w:t>
      </w:r>
      <w:r w:rsidR="005C6CA0">
        <w:rPr>
          <w:rFonts w:ascii="Times New Roman" w:hAnsi="Times New Roman"/>
          <w:sz w:val="28"/>
          <w:szCs w:val="28"/>
          <w:lang w:val="uk-UA"/>
        </w:rPr>
        <w:t>и</w:t>
      </w:r>
      <w:r w:rsidRPr="00FF4D82">
        <w:rPr>
          <w:rFonts w:ascii="Times New Roman" w:hAnsi="Times New Roman"/>
          <w:sz w:val="28"/>
          <w:szCs w:val="28"/>
          <w:lang w:val="uk-UA"/>
        </w:rPr>
        <w:t xml:space="preserve"> ПДВ, спричиняє втручання податкового органу у господарсько-фінансову діяльність комунального підприємства шляхом безконтрольного зняття податковим органом значного обсягу коштів із рахунку підприємства, і причинним зв’язком таких дій податкового органу є ускладнення господарсько-фінансової діяльності Берестинського ЖРЕП, в першу чергу </w:t>
      </w:r>
      <w:r w:rsidR="00BB19D0">
        <w:rPr>
          <w:rFonts w:ascii="Times New Roman" w:hAnsi="Times New Roman"/>
          <w:sz w:val="28"/>
          <w:szCs w:val="28"/>
          <w:lang w:val="uk-UA"/>
        </w:rPr>
        <w:t>з</w:t>
      </w:r>
      <w:r w:rsidRPr="00FF4D82">
        <w:rPr>
          <w:rFonts w:ascii="Times New Roman" w:hAnsi="Times New Roman"/>
          <w:sz w:val="28"/>
          <w:szCs w:val="28"/>
          <w:lang w:val="uk-UA"/>
        </w:rPr>
        <w:t xml:space="preserve"> виплат</w:t>
      </w:r>
      <w:r w:rsidR="00BB19D0">
        <w:rPr>
          <w:rFonts w:ascii="Times New Roman" w:hAnsi="Times New Roman"/>
          <w:sz w:val="28"/>
          <w:szCs w:val="28"/>
          <w:lang w:val="uk-UA"/>
        </w:rPr>
        <w:t>и</w:t>
      </w:r>
      <w:r w:rsidRPr="00FF4D82">
        <w:rPr>
          <w:rFonts w:ascii="Times New Roman" w:hAnsi="Times New Roman"/>
          <w:sz w:val="28"/>
          <w:szCs w:val="28"/>
          <w:lang w:val="uk-UA"/>
        </w:rPr>
        <w:t xml:space="preserve"> заробітної плати працівникам підприємства, сплат</w:t>
      </w:r>
      <w:r w:rsidR="00BB19D0">
        <w:rPr>
          <w:rFonts w:ascii="Times New Roman" w:hAnsi="Times New Roman"/>
          <w:sz w:val="28"/>
          <w:szCs w:val="28"/>
          <w:lang w:val="uk-UA"/>
        </w:rPr>
        <w:t>и</w:t>
      </w:r>
      <w:r w:rsidRPr="00FF4D82">
        <w:rPr>
          <w:rFonts w:ascii="Times New Roman" w:hAnsi="Times New Roman"/>
          <w:sz w:val="28"/>
          <w:szCs w:val="28"/>
          <w:lang w:val="uk-UA"/>
        </w:rPr>
        <w:t xml:space="preserve"> обов’язкових платежів та податків, унеможливлення накопичення коштів на безперебійне утримання в належному технічному стані, технічному обслуговуванні та ремонті </w:t>
      </w:r>
      <w:proofErr w:type="spellStart"/>
      <w:r w:rsidRPr="00FF4D82">
        <w:rPr>
          <w:rFonts w:ascii="Times New Roman" w:hAnsi="Times New Roman"/>
          <w:sz w:val="28"/>
          <w:szCs w:val="28"/>
          <w:lang w:val="uk-UA"/>
        </w:rPr>
        <w:t>внутрішньобудинкових</w:t>
      </w:r>
      <w:proofErr w:type="spellEnd"/>
      <w:r w:rsidRPr="00FF4D82">
        <w:rPr>
          <w:rFonts w:ascii="Times New Roman" w:hAnsi="Times New Roman"/>
          <w:sz w:val="28"/>
          <w:szCs w:val="28"/>
          <w:lang w:val="uk-UA"/>
        </w:rPr>
        <w:t xml:space="preserve"> інженерних мереж  142 багатоквартирних житлових будинків.  </w:t>
      </w:r>
    </w:p>
    <w:p w:rsidR="00FF4D82" w:rsidRPr="00FF4D82" w:rsidRDefault="00FF4D82" w:rsidP="00FF4D82">
      <w:pPr>
        <w:tabs>
          <w:tab w:val="left" w:pos="5625"/>
        </w:tabs>
        <w:spacing w:after="0" w:line="240" w:lineRule="auto"/>
        <w:ind w:firstLine="567"/>
        <w:jc w:val="both"/>
        <w:rPr>
          <w:rFonts w:ascii="Times New Roman" w:eastAsia="Times New Roman" w:hAnsi="Times New Roman" w:cs="Times New Roman"/>
          <w:color w:val="000000"/>
          <w:sz w:val="28"/>
          <w:szCs w:val="28"/>
          <w:lang w:val="uk-UA" w:eastAsia="ru-RU"/>
        </w:rPr>
      </w:pPr>
      <w:r w:rsidRPr="00FF4D82">
        <w:rPr>
          <w:rFonts w:ascii="Times New Roman" w:hAnsi="Times New Roman" w:cs="Times New Roman"/>
          <w:sz w:val="28"/>
          <w:szCs w:val="28"/>
          <w:lang w:val="uk-UA"/>
        </w:rPr>
        <w:t xml:space="preserve">Зважаючи, що єдиним джерелом фінансових надходжень Берестинського ЖРЕП є сплата власників квартир за управління багатоквартирними будинками, то розстрочення або відстрочення сплати податкового боргу по ПДВ не є </w:t>
      </w:r>
      <w:r w:rsidRPr="00FF4D82">
        <w:rPr>
          <w:rFonts w:ascii="Times New Roman" w:hAnsi="Times New Roman" w:cs="Times New Roman"/>
          <w:sz w:val="28"/>
          <w:szCs w:val="28"/>
          <w:lang w:val="uk-UA"/>
        </w:rPr>
        <w:lastRenderedPageBreak/>
        <w:t xml:space="preserve">економічно </w:t>
      </w:r>
      <w:r w:rsidR="00BB19D0" w:rsidRPr="00FF4D82">
        <w:rPr>
          <w:rFonts w:ascii="Times New Roman" w:hAnsi="Times New Roman" w:cs="Times New Roman"/>
          <w:sz w:val="28"/>
          <w:szCs w:val="28"/>
          <w:lang w:val="uk-UA"/>
        </w:rPr>
        <w:t>обґрунтованим</w:t>
      </w:r>
      <w:r w:rsidRPr="00FF4D82">
        <w:rPr>
          <w:rFonts w:ascii="Times New Roman" w:hAnsi="Times New Roman" w:cs="Times New Roman"/>
          <w:sz w:val="28"/>
          <w:szCs w:val="28"/>
          <w:lang w:val="uk-UA"/>
        </w:rPr>
        <w:t xml:space="preserve"> та законним, оскільки </w:t>
      </w:r>
      <w:proofErr w:type="spellStart"/>
      <w:r w:rsidRPr="00FF4D82">
        <w:rPr>
          <w:rFonts w:ascii="Times New Roman" w:hAnsi="Times New Roman" w:cs="Times New Roman"/>
          <w:sz w:val="28"/>
          <w:szCs w:val="28"/>
          <w:lang w:val="uk-UA"/>
        </w:rPr>
        <w:t>Берестинське</w:t>
      </w:r>
      <w:proofErr w:type="spellEnd"/>
      <w:r w:rsidRPr="00FF4D82">
        <w:rPr>
          <w:rFonts w:ascii="Times New Roman" w:hAnsi="Times New Roman" w:cs="Times New Roman"/>
          <w:sz w:val="28"/>
          <w:szCs w:val="28"/>
          <w:lang w:val="uk-UA"/>
        </w:rPr>
        <w:t xml:space="preserve"> ЖРЕП не має права на складову тарифу з управління – як кошти на погашення податкового боргу.</w:t>
      </w:r>
    </w:p>
    <w:p w:rsidR="00374758" w:rsidRPr="00BB19D0" w:rsidRDefault="00374758" w:rsidP="00374758">
      <w:pPr>
        <w:tabs>
          <w:tab w:val="left" w:pos="5625"/>
        </w:tabs>
        <w:spacing w:after="0" w:line="240" w:lineRule="auto"/>
        <w:ind w:firstLine="567"/>
        <w:jc w:val="both"/>
        <w:rPr>
          <w:rFonts w:ascii="Times New Roman" w:eastAsia="Times New Roman" w:hAnsi="Times New Roman" w:cs="Times New Roman"/>
          <w:sz w:val="28"/>
          <w:szCs w:val="28"/>
          <w:lang w:val="uk-UA" w:eastAsia="ru-RU"/>
        </w:rPr>
      </w:pPr>
      <w:proofErr w:type="spellStart"/>
      <w:r w:rsidRPr="00BB19D0">
        <w:rPr>
          <w:rFonts w:ascii="Times New Roman" w:eastAsia="Times New Roman" w:hAnsi="Times New Roman" w:cs="Times New Roman"/>
          <w:color w:val="000000"/>
          <w:sz w:val="28"/>
          <w:szCs w:val="28"/>
          <w:lang w:val="uk-UA" w:eastAsia="ru-RU"/>
        </w:rPr>
        <w:t>Берестинське</w:t>
      </w:r>
      <w:proofErr w:type="spellEnd"/>
      <w:r w:rsidRPr="00BB19D0">
        <w:rPr>
          <w:rFonts w:ascii="Times New Roman" w:eastAsia="Times New Roman" w:hAnsi="Times New Roman" w:cs="Times New Roman"/>
          <w:color w:val="000000"/>
          <w:sz w:val="28"/>
          <w:szCs w:val="28"/>
          <w:lang w:val="uk-UA" w:eastAsia="ru-RU"/>
        </w:rPr>
        <w:t xml:space="preserve"> ЖРЕП повідомляє, що станом на 17.09.2026р підприємство вже </w:t>
      </w:r>
      <w:r w:rsidRPr="00BB19D0">
        <w:rPr>
          <w:rFonts w:ascii="Times New Roman" w:eastAsia="Times New Roman" w:hAnsi="Times New Roman" w:cs="Times New Roman"/>
          <w:bCs/>
          <w:color w:val="000000"/>
          <w:sz w:val="28"/>
          <w:szCs w:val="28"/>
          <w:lang w:val="uk-UA" w:eastAsia="ru-RU"/>
        </w:rPr>
        <w:t xml:space="preserve">має заборгованість по заробітній платі за </w:t>
      </w:r>
      <w:r w:rsidRPr="00BB19D0">
        <w:rPr>
          <w:rFonts w:ascii="Times New Roman" w:eastAsia="Times New Roman" w:hAnsi="Times New Roman" w:cs="Times New Roman"/>
          <w:color w:val="000000"/>
          <w:sz w:val="28"/>
          <w:szCs w:val="28"/>
          <w:lang w:val="uk-UA" w:eastAsia="ru-RU"/>
        </w:rPr>
        <w:t>серпень 2026р</w:t>
      </w:r>
      <w:r w:rsidRPr="00BB19D0">
        <w:rPr>
          <w:rFonts w:ascii="Times New Roman" w:eastAsia="Times New Roman" w:hAnsi="Times New Roman" w:cs="Times New Roman"/>
          <w:bCs/>
          <w:color w:val="000000"/>
          <w:sz w:val="28"/>
          <w:szCs w:val="28"/>
          <w:lang w:val="uk-UA" w:eastAsia="ru-RU"/>
        </w:rPr>
        <w:t xml:space="preserve"> в сумі </w:t>
      </w:r>
      <w:r w:rsidRPr="00BB19D0">
        <w:rPr>
          <w:rFonts w:ascii="Times New Roman" w:eastAsia="Times New Roman" w:hAnsi="Times New Roman" w:cs="Times New Roman"/>
          <w:bCs/>
          <w:color w:val="000000"/>
          <w:sz w:val="28"/>
          <w:szCs w:val="28"/>
          <w:lang w:val="uk-UA" w:eastAsia="ru-RU"/>
        </w:rPr>
        <w:br/>
        <w:t>217 086,02 грн</w:t>
      </w:r>
      <w:r w:rsidRPr="00BB19D0">
        <w:rPr>
          <w:rFonts w:ascii="Times New Roman" w:eastAsia="Times New Roman" w:hAnsi="Times New Roman" w:cs="Times New Roman"/>
          <w:color w:val="000000"/>
          <w:sz w:val="28"/>
          <w:szCs w:val="28"/>
          <w:lang w:val="uk-UA" w:eastAsia="ru-RU"/>
        </w:rPr>
        <w:t xml:space="preserve">. та податкам, що пов’язані з виплатою заробітної плати,  в зв’язку з повним арештом рахунку з 02.09.2026р., тобто </w:t>
      </w:r>
      <w:r w:rsidRPr="00BB19D0">
        <w:rPr>
          <w:rFonts w:ascii="Times New Roman" w:eastAsia="Times New Roman" w:hAnsi="Times New Roman" w:cs="Times New Roman"/>
          <w:bCs/>
          <w:color w:val="000000"/>
          <w:sz w:val="28"/>
          <w:szCs w:val="28"/>
          <w:lang w:val="uk-UA" w:eastAsia="ru-RU"/>
        </w:rPr>
        <w:t>безперервними</w:t>
      </w:r>
      <w:r w:rsidRPr="00BB19D0">
        <w:rPr>
          <w:rFonts w:ascii="Times New Roman" w:eastAsia="Times New Roman" w:hAnsi="Times New Roman" w:cs="Times New Roman"/>
          <w:color w:val="000000"/>
          <w:sz w:val="28"/>
          <w:szCs w:val="28"/>
          <w:lang w:val="uk-UA" w:eastAsia="ru-RU"/>
        </w:rPr>
        <w:t xml:space="preserve"> надходженнями платіжних інструкцій ДПС про стягнення боргу по ПДВ. Це </w:t>
      </w:r>
      <w:proofErr w:type="spellStart"/>
      <w:r w:rsidRPr="00BB19D0">
        <w:rPr>
          <w:rFonts w:ascii="Times New Roman" w:eastAsia="Times New Roman" w:hAnsi="Times New Roman" w:cs="Times New Roman"/>
          <w:color w:val="000000"/>
          <w:sz w:val="28"/>
          <w:szCs w:val="28"/>
          <w:lang w:val="uk-UA" w:eastAsia="ru-RU"/>
        </w:rPr>
        <w:t>призводе</w:t>
      </w:r>
      <w:proofErr w:type="spellEnd"/>
      <w:r w:rsidRPr="00BB19D0">
        <w:rPr>
          <w:rFonts w:ascii="Times New Roman" w:eastAsia="Times New Roman" w:hAnsi="Times New Roman" w:cs="Times New Roman"/>
          <w:color w:val="000000"/>
          <w:sz w:val="28"/>
          <w:szCs w:val="28"/>
          <w:lang w:val="uk-UA" w:eastAsia="ru-RU"/>
        </w:rPr>
        <w:t xml:space="preserve"> до </w:t>
      </w:r>
      <w:r w:rsidRPr="00BB19D0">
        <w:rPr>
          <w:rFonts w:ascii="Times New Roman" w:eastAsia="Times New Roman" w:hAnsi="Times New Roman" w:cs="Times New Roman"/>
          <w:bCs/>
          <w:color w:val="000000"/>
          <w:sz w:val="28"/>
          <w:szCs w:val="28"/>
          <w:lang w:val="uk-UA" w:eastAsia="ru-RU"/>
        </w:rPr>
        <w:t>повної зупинки критично важливого підприємства</w:t>
      </w:r>
      <w:r w:rsidRPr="00BB19D0">
        <w:rPr>
          <w:rFonts w:ascii="Times New Roman" w:eastAsia="Times New Roman" w:hAnsi="Times New Roman" w:cs="Times New Roman"/>
          <w:color w:val="000000"/>
          <w:sz w:val="28"/>
          <w:szCs w:val="28"/>
          <w:lang w:val="uk-UA" w:eastAsia="ru-RU"/>
        </w:rPr>
        <w:t>, що на даний момент веде повну підготовку житлового фонду до опалювального сезону та усунення аварій в житлових будинках. На даний момент у підприємстві 83 штатних працівників, що залишаються без заробітної плати при запровадженому воєнному стані.</w:t>
      </w:r>
    </w:p>
    <w:p w:rsidR="00374758" w:rsidRPr="00BB19D0" w:rsidRDefault="00374758" w:rsidP="00374758">
      <w:pPr>
        <w:tabs>
          <w:tab w:val="left" w:pos="5625"/>
        </w:tabs>
        <w:spacing w:after="0" w:line="240" w:lineRule="auto"/>
        <w:ind w:firstLine="567"/>
        <w:jc w:val="both"/>
        <w:rPr>
          <w:rFonts w:ascii="Times New Roman" w:eastAsia="Times New Roman" w:hAnsi="Times New Roman" w:cs="Times New Roman"/>
          <w:sz w:val="28"/>
          <w:szCs w:val="28"/>
          <w:lang w:val="uk-UA" w:eastAsia="ru-RU"/>
        </w:rPr>
      </w:pPr>
      <w:r w:rsidRPr="00BB19D0">
        <w:rPr>
          <w:rFonts w:ascii="Times New Roman" w:eastAsia="Times New Roman" w:hAnsi="Times New Roman" w:cs="Times New Roman"/>
          <w:color w:val="000000"/>
          <w:sz w:val="28"/>
          <w:szCs w:val="28"/>
          <w:lang w:val="uk-UA" w:eastAsia="ru-RU"/>
        </w:rPr>
        <w:t xml:space="preserve">Станом на 17.09.2026р. вже арештовано і списано з поточного рахунку </w:t>
      </w:r>
      <w:r w:rsidRPr="00BB19D0">
        <w:rPr>
          <w:rFonts w:ascii="Times New Roman" w:eastAsia="Times New Roman" w:hAnsi="Times New Roman" w:cs="Times New Roman"/>
          <w:color w:val="000000"/>
          <w:sz w:val="28"/>
          <w:szCs w:val="28"/>
          <w:lang w:val="uk-UA" w:eastAsia="ru-RU"/>
        </w:rPr>
        <w:br/>
        <w:t xml:space="preserve">1,2 млн. грн, при середньому місячному надходженню 2 </w:t>
      </w:r>
      <w:proofErr w:type="spellStart"/>
      <w:r w:rsidRPr="00BB19D0">
        <w:rPr>
          <w:rFonts w:ascii="Times New Roman" w:eastAsia="Times New Roman" w:hAnsi="Times New Roman" w:cs="Times New Roman"/>
          <w:color w:val="000000"/>
          <w:sz w:val="28"/>
          <w:szCs w:val="28"/>
          <w:lang w:val="uk-UA" w:eastAsia="ru-RU"/>
        </w:rPr>
        <w:t>млн.грн</w:t>
      </w:r>
      <w:proofErr w:type="spellEnd"/>
      <w:r w:rsidRPr="00BB19D0">
        <w:rPr>
          <w:rFonts w:ascii="Times New Roman" w:eastAsia="Times New Roman" w:hAnsi="Times New Roman" w:cs="Times New Roman"/>
          <w:color w:val="000000"/>
          <w:sz w:val="28"/>
          <w:szCs w:val="28"/>
          <w:lang w:val="uk-UA" w:eastAsia="ru-RU"/>
        </w:rPr>
        <w:t>. Так як підприємство активно працює з боржниками, надходження коштів збільшилося.</w:t>
      </w:r>
    </w:p>
    <w:p w:rsidR="00374758" w:rsidRPr="00BB19D0" w:rsidRDefault="00374758" w:rsidP="00374758">
      <w:pPr>
        <w:tabs>
          <w:tab w:val="left" w:pos="5625"/>
        </w:tabs>
        <w:spacing w:after="0" w:line="240" w:lineRule="auto"/>
        <w:ind w:firstLine="567"/>
        <w:jc w:val="both"/>
        <w:rPr>
          <w:rFonts w:ascii="Times New Roman" w:eastAsia="Times New Roman" w:hAnsi="Times New Roman" w:cs="Times New Roman"/>
          <w:sz w:val="28"/>
          <w:szCs w:val="28"/>
          <w:lang w:val="uk-UA" w:eastAsia="ru-RU"/>
        </w:rPr>
      </w:pPr>
      <w:r w:rsidRPr="00BB19D0">
        <w:rPr>
          <w:rFonts w:ascii="Times New Roman" w:eastAsia="Times New Roman" w:hAnsi="Times New Roman" w:cs="Times New Roman"/>
          <w:color w:val="000000"/>
          <w:sz w:val="28"/>
          <w:szCs w:val="28"/>
          <w:lang w:val="uk-UA" w:eastAsia="ru-RU"/>
        </w:rPr>
        <w:t xml:space="preserve">Згідно зі ст. 54 Кодексу законів про працю та Цивільним кодексом, виплата заробітної плати має вищий пріоритет перед іншими </w:t>
      </w:r>
      <w:proofErr w:type="spellStart"/>
      <w:r w:rsidRPr="00BB19D0">
        <w:rPr>
          <w:rFonts w:ascii="Times New Roman" w:eastAsia="Times New Roman" w:hAnsi="Times New Roman" w:cs="Times New Roman"/>
          <w:color w:val="000000"/>
          <w:sz w:val="28"/>
          <w:szCs w:val="28"/>
          <w:lang w:val="uk-UA" w:eastAsia="ru-RU"/>
        </w:rPr>
        <w:t>платежами</w:t>
      </w:r>
      <w:proofErr w:type="spellEnd"/>
      <w:r w:rsidRPr="00BB19D0">
        <w:rPr>
          <w:rFonts w:ascii="Times New Roman" w:eastAsia="Times New Roman" w:hAnsi="Times New Roman" w:cs="Times New Roman"/>
          <w:color w:val="000000"/>
          <w:sz w:val="28"/>
          <w:szCs w:val="28"/>
          <w:lang w:val="uk-UA" w:eastAsia="ru-RU"/>
        </w:rPr>
        <w:t xml:space="preserve">, але у випадку автоматичного стягнення податкового боргу банк технічно не може пропустити зарплатну відомість без погодження з ДПС. Виходячи з цього </w:t>
      </w:r>
      <w:r w:rsidRPr="00BB19D0">
        <w:rPr>
          <w:rFonts w:ascii="Times New Roman" w:eastAsia="Times New Roman" w:hAnsi="Times New Roman" w:cs="Times New Roman"/>
          <w:bCs/>
          <w:color w:val="000000"/>
          <w:sz w:val="28"/>
          <w:szCs w:val="28"/>
          <w:lang w:val="uk-UA" w:eastAsia="ru-RU"/>
        </w:rPr>
        <w:t xml:space="preserve">просимо посприяти зняттю арешту </w:t>
      </w:r>
      <w:r w:rsidRPr="00BB19D0">
        <w:rPr>
          <w:rFonts w:ascii="Times New Roman" w:eastAsia="Times New Roman" w:hAnsi="Times New Roman" w:cs="Times New Roman"/>
          <w:color w:val="000000"/>
          <w:sz w:val="28"/>
          <w:szCs w:val="28"/>
          <w:lang w:val="uk-UA" w:eastAsia="ru-RU"/>
        </w:rPr>
        <w:t>з поточного рахунку Берестинського ЖРЕП, так як 90% надходжень на поточний рахунок — це виплата заробітної плати працівникам та пов’язані податки. На даний момент у підприємства не має заборгованості по податкам, окрім ПДВ.</w:t>
      </w:r>
    </w:p>
    <w:p w:rsidR="00374758" w:rsidRPr="00BB19D0" w:rsidRDefault="00374758" w:rsidP="00374758">
      <w:pPr>
        <w:tabs>
          <w:tab w:val="left" w:pos="5625"/>
        </w:tabs>
        <w:spacing w:after="0" w:line="240" w:lineRule="auto"/>
        <w:ind w:firstLine="567"/>
        <w:jc w:val="both"/>
        <w:rPr>
          <w:rFonts w:ascii="Times New Roman" w:eastAsia="Times New Roman" w:hAnsi="Times New Roman" w:cs="Times New Roman"/>
          <w:sz w:val="28"/>
          <w:szCs w:val="28"/>
          <w:lang w:val="uk-UA" w:eastAsia="ru-RU"/>
        </w:rPr>
      </w:pPr>
      <w:proofErr w:type="spellStart"/>
      <w:r w:rsidRPr="00BB19D0">
        <w:rPr>
          <w:rFonts w:ascii="Times New Roman" w:eastAsia="Times New Roman" w:hAnsi="Times New Roman" w:cs="Times New Roman"/>
          <w:color w:val="000000"/>
          <w:sz w:val="28"/>
          <w:szCs w:val="28"/>
          <w:lang w:val="uk-UA" w:eastAsia="ru-RU"/>
        </w:rPr>
        <w:t>Берестинське</w:t>
      </w:r>
      <w:proofErr w:type="spellEnd"/>
      <w:r w:rsidRPr="00BB19D0">
        <w:rPr>
          <w:rFonts w:ascii="Times New Roman" w:eastAsia="Times New Roman" w:hAnsi="Times New Roman" w:cs="Times New Roman"/>
          <w:color w:val="000000"/>
          <w:sz w:val="28"/>
          <w:szCs w:val="28"/>
          <w:lang w:val="uk-UA" w:eastAsia="ru-RU"/>
        </w:rPr>
        <w:t xml:space="preserve"> ЖРЕП здійснює діяльність у сфері управління багатоквартирними будинками та забезпечує надання послуг співвласникам всіх житлових будинків у місті Берестин та Берестинському районі, забезпечує їх належне утримання та технічний стан, виконує аварійно-відновлювальні роботи та заходи до підготовки до опалювального сезону. Також важливої частиною роботи нашого підприємства є </w:t>
      </w:r>
      <w:r w:rsidRPr="00BB19D0">
        <w:rPr>
          <w:rFonts w:ascii="Times New Roman" w:eastAsia="Times New Roman" w:hAnsi="Times New Roman" w:cs="Times New Roman"/>
          <w:bCs/>
          <w:color w:val="000000"/>
          <w:sz w:val="28"/>
          <w:szCs w:val="28"/>
          <w:lang w:val="uk-UA" w:eastAsia="ru-RU"/>
        </w:rPr>
        <w:t>усунення наслідків ворожих атак</w:t>
      </w:r>
      <w:r w:rsidRPr="00BB19D0">
        <w:rPr>
          <w:rFonts w:ascii="Times New Roman" w:eastAsia="Times New Roman" w:hAnsi="Times New Roman" w:cs="Times New Roman"/>
          <w:color w:val="000000"/>
          <w:sz w:val="28"/>
          <w:szCs w:val="28"/>
          <w:lang w:val="uk-UA" w:eastAsia="ru-RU"/>
        </w:rPr>
        <w:t xml:space="preserve"> у житлових будинках.</w:t>
      </w:r>
    </w:p>
    <w:p w:rsidR="00374758" w:rsidRDefault="00374758" w:rsidP="00374758">
      <w:pPr>
        <w:pStyle w:val="a3"/>
        <w:ind w:firstLine="567"/>
        <w:jc w:val="both"/>
        <w:rPr>
          <w:rFonts w:ascii="Times New Roman" w:eastAsia="Times New Roman" w:hAnsi="Times New Roman"/>
          <w:color w:val="000000"/>
          <w:sz w:val="28"/>
          <w:szCs w:val="28"/>
          <w:lang w:val="uk-UA" w:eastAsia="ru-RU"/>
        </w:rPr>
      </w:pPr>
      <w:r w:rsidRPr="00BB19D0">
        <w:rPr>
          <w:rFonts w:ascii="Times New Roman" w:eastAsia="Times New Roman" w:hAnsi="Times New Roman"/>
          <w:color w:val="000000"/>
          <w:sz w:val="28"/>
          <w:szCs w:val="28"/>
          <w:lang w:val="uk-UA" w:eastAsia="ru-RU"/>
        </w:rPr>
        <w:t xml:space="preserve">Доводимо до вашого відома, що підприємству підтверджено </w:t>
      </w:r>
      <w:r w:rsidRPr="00BB19D0">
        <w:rPr>
          <w:rFonts w:ascii="Times New Roman" w:eastAsia="Times New Roman" w:hAnsi="Times New Roman"/>
          <w:bCs/>
          <w:color w:val="000000"/>
          <w:sz w:val="28"/>
          <w:szCs w:val="28"/>
          <w:lang w:val="uk-UA" w:eastAsia="ru-RU"/>
        </w:rPr>
        <w:t>статус критично важливим</w:t>
      </w:r>
      <w:r w:rsidRPr="00BB19D0">
        <w:rPr>
          <w:rFonts w:ascii="Times New Roman" w:eastAsia="Times New Roman" w:hAnsi="Times New Roman"/>
          <w:color w:val="000000"/>
          <w:sz w:val="28"/>
          <w:szCs w:val="28"/>
          <w:lang w:val="uk-UA" w:eastAsia="ru-RU"/>
        </w:rPr>
        <w:t xml:space="preserve"> для функціонування економіки та забезпечення життєдіяльності населення в особливий період (Розпорядження Харківської військової адміністрації № 104В від 11.02.2026р)</w:t>
      </w:r>
      <w:r w:rsidR="00BB19D0">
        <w:rPr>
          <w:rFonts w:ascii="Times New Roman" w:eastAsia="Times New Roman" w:hAnsi="Times New Roman"/>
          <w:color w:val="000000"/>
          <w:sz w:val="28"/>
          <w:szCs w:val="28"/>
          <w:lang w:val="uk-UA" w:eastAsia="ru-RU"/>
        </w:rPr>
        <w:t>.</w:t>
      </w:r>
    </w:p>
    <w:p w:rsidR="00BB19D0" w:rsidRPr="00BB19D0" w:rsidRDefault="00BB19D0" w:rsidP="00374758">
      <w:pPr>
        <w:pStyle w:val="a3"/>
        <w:ind w:firstLine="567"/>
        <w:jc w:val="both"/>
        <w:rPr>
          <w:rFonts w:ascii="Times New Roman" w:eastAsia="Times New Roman" w:hAnsi="Times New Roman"/>
          <w:color w:val="000000"/>
          <w:sz w:val="28"/>
          <w:szCs w:val="28"/>
          <w:lang w:val="uk-UA" w:eastAsia="ru-RU"/>
        </w:rPr>
      </w:pPr>
    </w:p>
    <w:p w:rsidR="00937384" w:rsidRDefault="00937384" w:rsidP="00937384">
      <w:pPr>
        <w:pStyle w:val="a3"/>
        <w:jc w:val="both"/>
        <w:rPr>
          <w:rFonts w:ascii="Times New Roman" w:hAnsi="Times New Roman"/>
          <w:sz w:val="28"/>
          <w:szCs w:val="28"/>
        </w:rPr>
      </w:pPr>
      <w:r>
        <w:rPr>
          <w:rFonts w:ascii="Times New Roman" w:hAnsi="Times New Roman"/>
          <w:sz w:val="28"/>
          <w:szCs w:val="28"/>
          <w:lang w:val="uk-UA"/>
        </w:rPr>
        <w:t>Д</w:t>
      </w:r>
      <w:proofErr w:type="spellStart"/>
      <w:r w:rsidRPr="006F658A">
        <w:rPr>
          <w:rFonts w:ascii="Times New Roman" w:hAnsi="Times New Roman"/>
          <w:sz w:val="28"/>
          <w:szCs w:val="28"/>
        </w:rPr>
        <w:t>иректор</w:t>
      </w:r>
      <w:proofErr w:type="spellEnd"/>
      <w:r w:rsidRPr="006F658A">
        <w:rPr>
          <w:rFonts w:ascii="Times New Roman" w:hAnsi="Times New Roman"/>
          <w:sz w:val="28"/>
          <w:szCs w:val="28"/>
        </w:rPr>
        <w:t xml:space="preserve"> Берестинського </w:t>
      </w:r>
      <w:proofErr w:type="spellStart"/>
      <w:r w:rsidRPr="006F658A">
        <w:rPr>
          <w:rFonts w:ascii="Times New Roman" w:hAnsi="Times New Roman"/>
          <w:sz w:val="28"/>
          <w:szCs w:val="28"/>
        </w:rPr>
        <w:t>житлового</w:t>
      </w:r>
      <w:proofErr w:type="spellEnd"/>
      <w:r w:rsidRPr="006F658A">
        <w:rPr>
          <w:rFonts w:ascii="Times New Roman" w:hAnsi="Times New Roman"/>
          <w:sz w:val="28"/>
          <w:szCs w:val="28"/>
        </w:rPr>
        <w:t xml:space="preserve"> </w:t>
      </w:r>
    </w:p>
    <w:p w:rsidR="00937384" w:rsidRPr="00937384" w:rsidRDefault="00937384" w:rsidP="00937384">
      <w:pPr>
        <w:pStyle w:val="a3"/>
        <w:jc w:val="both"/>
        <w:rPr>
          <w:rFonts w:ascii="Times New Roman" w:hAnsi="Times New Roman"/>
          <w:sz w:val="28"/>
          <w:szCs w:val="28"/>
          <w:lang w:val="uk-UA"/>
        </w:rPr>
      </w:pPr>
      <w:r w:rsidRPr="006F658A">
        <w:rPr>
          <w:rFonts w:ascii="Times New Roman" w:hAnsi="Times New Roman"/>
          <w:sz w:val="28"/>
          <w:szCs w:val="28"/>
        </w:rPr>
        <w:t>ремонтно-</w:t>
      </w:r>
      <w:proofErr w:type="spellStart"/>
      <w:r w:rsidRPr="006F658A">
        <w:rPr>
          <w:rFonts w:ascii="Times New Roman" w:hAnsi="Times New Roman"/>
          <w:sz w:val="28"/>
          <w:szCs w:val="28"/>
        </w:rPr>
        <w:t>експлуатаційного</w:t>
      </w:r>
      <w:proofErr w:type="spellEnd"/>
      <w:r w:rsidRPr="006F658A">
        <w:rPr>
          <w:rFonts w:ascii="Times New Roman" w:hAnsi="Times New Roman"/>
          <w:sz w:val="28"/>
          <w:szCs w:val="28"/>
        </w:rPr>
        <w:t xml:space="preserve"> </w:t>
      </w:r>
      <w:proofErr w:type="spellStart"/>
      <w:r w:rsidRPr="006F658A">
        <w:rPr>
          <w:rFonts w:ascii="Times New Roman" w:hAnsi="Times New Roman"/>
          <w:sz w:val="28"/>
          <w:szCs w:val="28"/>
        </w:rPr>
        <w:t>підприємства</w:t>
      </w:r>
      <w:proofErr w:type="spellEnd"/>
      <w:r>
        <w:rPr>
          <w:rFonts w:ascii="Times New Roman" w:hAnsi="Times New Roman"/>
          <w:sz w:val="28"/>
          <w:szCs w:val="28"/>
          <w:lang w:val="uk-UA"/>
        </w:rPr>
        <w:t xml:space="preserve">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proofErr w:type="spellStart"/>
      <w:r w:rsidRPr="006F658A">
        <w:rPr>
          <w:rFonts w:ascii="Times New Roman" w:hAnsi="Times New Roman"/>
          <w:sz w:val="28"/>
          <w:szCs w:val="28"/>
        </w:rPr>
        <w:t>Сергій</w:t>
      </w:r>
      <w:proofErr w:type="spellEnd"/>
      <w:r w:rsidRPr="006F658A">
        <w:rPr>
          <w:rFonts w:ascii="Times New Roman" w:hAnsi="Times New Roman"/>
          <w:sz w:val="28"/>
          <w:szCs w:val="28"/>
        </w:rPr>
        <w:t xml:space="preserve"> БОГДАНЕЦЬ</w:t>
      </w:r>
    </w:p>
    <w:sectPr w:rsidR="00937384" w:rsidRPr="00937384" w:rsidSect="00D86404">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FF3" w:rsidRDefault="00267FF3" w:rsidP="000E027C">
      <w:pPr>
        <w:spacing w:after="0" w:line="240" w:lineRule="auto"/>
      </w:pPr>
      <w:r>
        <w:separator/>
      </w:r>
    </w:p>
  </w:endnote>
  <w:endnote w:type="continuationSeparator" w:id="0">
    <w:p w:rsidR="00267FF3" w:rsidRDefault="00267FF3" w:rsidP="000E0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FF3" w:rsidRDefault="00267FF3" w:rsidP="000E027C">
      <w:pPr>
        <w:spacing w:after="0" w:line="240" w:lineRule="auto"/>
      </w:pPr>
      <w:r>
        <w:separator/>
      </w:r>
    </w:p>
  </w:footnote>
  <w:footnote w:type="continuationSeparator" w:id="0">
    <w:p w:rsidR="00267FF3" w:rsidRDefault="00267FF3" w:rsidP="000E0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3047611"/>
      <w:docPartObj>
        <w:docPartGallery w:val="Page Numbers (Top of Page)"/>
        <w:docPartUnique/>
      </w:docPartObj>
    </w:sdtPr>
    <w:sdtEndPr>
      <w:rPr>
        <w:rFonts w:ascii="Times New Roman" w:hAnsi="Times New Roman" w:cs="Times New Roman"/>
      </w:rPr>
    </w:sdtEndPr>
    <w:sdtContent>
      <w:p w:rsidR="00D86404" w:rsidRPr="00D86404" w:rsidRDefault="00D86404">
        <w:pPr>
          <w:pStyle w:val="af"/>
          <w:jc w:val="center"/>
          <w:rPr>
            <w:rFonts w:ascii="Times New Roman" w:hAnsi="Times New Roman" w:cs="Times New Roman"/>
          </w:rPr>
        </w:pPr>
        <w:r w:rsidRPr="00D86404">
          <w:rPr>
            <w:rFonts w:ascii="Times New Roman" w:hAnsi="Times New Roman" w:cs="Times New Roman"/>
          </w:rPr>
          <w:fldChar w:fldCharType="begin"/>
        </w:r>
        <w:r w:rsidRPr="00D86404">
          <w:rPr>
            <w:rFonts w:ascii="Times New Roman" w:hAnsi="Times New Roman" w:cs="Times New Roman"/>
          </w:rPr>
          <w:instrText>PAGE   \* MERGEFORMAT</w:instrText>
        </w:r>
        <w:r w:rsidRPr="00D86404">
          <w:rPr>
            <w:rFonts w:ascii="Times New Roman" w:hAnsi="Times New Roman" w:cs="Times New Roman"/>
          </w:rPr>
          <w:fldChar w:fldCharType="separate"/>
        </w:r>
        <w:r w:rsidR="00110BCE">
          <w:rPr>
            <w:rFonts w:ascii="Times New Roman" w:hAnsi="Times New Roman" w:cs="Times New Roman"/>
            <w:noProof/>
          </w:rPr>
          <w:t>2</w:t>
        </w:r>
        <w:r w:rsidRPr="00D86404">
          <w:rPr>
            <w:rFonts w:ascii="Times New Roman" w:hAnsi="Times New Roman" w:cs="Times New Roman"/>
          </w:rPr>
          <w:fldChar w:fldCharType="end"/>
        </w:r>
      </w:p>
    </w:sdtContent>
  </w:sdt>
  <w:p w:rsidR="00D86404" w:rsidRPr="00D86404" w:rsidRDefault="00D86404" w:rsidP="00D86404">
    <w:pPr>
      <w:pStyle w:val="af"/>
      <w:jc w:val="right"/>
      <w:rPr>
        <w:rFonts w:ascii="Times New Roman" w:hAnsi="Times New Roman" w:cs="Times New Roman"/>
        <w:lang w:val="uk-UA"/>
      </w:rPr>
    </w:pPr>
    <w:r w:rsidRPr="00D86404">
      <w:rPr>
        <w:rFonts w:ascii="Times New Roman" w:hAnsi="Times New Roman" w:cs="Times New Roman"/>
        <w:lang w:val="uk-UA"/>
      </w:rP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1281"/>
    <w:multiLevelType w:val="hybridMultilevel"/>
    <w:tmpl w:val="38F45624"/>
    <w:lvl w:ilvl="0" w:tplc="F89294A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B40827"/>
    <w:multiLevelType w:val="hybridMultilevel"/>
    <w:tmpl w:val="DA324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E85542"/>
    <w:multiLevelType w:val="hybridMultilevel"/>
    <w:tmpl w:val="8ECA808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224299"/>
    <w:multiLevelType w:val="hybridMultilevel"/>
    <w:tmpl w:val="C3EA7CFA"/>
    <w:lvl w:ilvl="0" w:tplc="A92206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035062D"/>
    <w:multiLevelType w:val="hybridMultilevel"/>
    <w:tmpl w:val="709CA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3373F5"/>
    <w:multiLevelType w:val="hybridMultilevel"/>
    <w:tmpl w:val="AF18A8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4A31A7"/>
    <w:multiLevelType w:val="hybridMultilevel"/>
    <w:tmpl w:val="CDCCBC68"/>
    <w:lvl w:ilvl="0" w:tplc="7FBAA552">
      <w:start w:val="1"/>
      <w:numFmt w:val="decimal"/>
      <w:lvlText w:val="%1."/>
      <w:lvlJc w:val="left"/>
      <w:pPr>
        <w:ind w:left="765" w:hanging="405"/>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B01D56"/>
    <w:multiLevelType w:val="hybridMultilevel"/>
    <w:tmpl w:val="A64A142A"/>
    <w:lvl w:ilvl="0" w:tplc="2D4ADDEE">
      <w:start w:val="1"/>
      <w:numFmt w:val="decimal"/>
      <w:lvlText w:val="%1."/>
      <w:lvlJc w:val="left"/>
      <w:pPr>
        <w:ind w:left="405" w:hanging="360"/>
      </w:pPr>
      <w:rPr>
        <w:rFonts w:ascii="Calibri" w:hAnsi="Calibri" w:hint="default"/>
        <w:sz w:val="22"/>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28E1786D"/>
    <w:multiLevelType w:val="hybridMultilevel"/>
    <w:tmpl w:val="843EC34C"/>
    <w:lvl w:ilvl="0" w:tplc="5262CB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CB7BE1"/>
    <w:multiLevelType w:val="hybridMultilevel"/>
    <w:tmpl w:val="D09A4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473B9A"/>
    <w:multiLevelType w:val="hybridMultilevel"/>
    <w:tmpl w:val="BB52CADA"/>
    <w:lvl w:ilvl="0" w:tplc="B53E7F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DCE5862"/>
    <w:multiLevelType w:val="hybridMultilevel"/>
    <w:tmpl w:val="02B40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E60D52"/>
    <w:multiLevelType w:val="hybridMultilevel"/>
    <w:tmpl w:val="E1702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FF5257"/>
    <w:multiLevelType w:val="hybridMultilevel"/>
    <w:tmpl w:val="86ACD9D4"/>
    <w:lvl w:ilvl="0" w:tplc="5A864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5F16F98"/>
    <w:multiLevelType w:val="hybridMultilevel"/>
    <w:tmpl w:val="C9706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52078E"/>
    <w:multiLevelType w:val="hybridMultilevel"/>
    <w:tmpl w:val="6960FF0A"/>
    <w:lvl w:ilvl="0" w:tplc="A98615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4C4672"/>
    <w:multiLevelType w:val="hybridMultilevel"/>
    <w:tmpl w:val="9898A306"/>
    <w:lvl w:ilvl="0" w:tplc="D174CE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AA23643"/>
    <w:multiLevelType w:val="hybridMultilevel"/>
    <w:tmpl w:val="94B8D890"/>
    <w:lvl w:ilvl="0" w:tplc="B99E98C8">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8F520D"/>
    <w:multiLevelType w:val="hybridMultilevel"/>
    <w:tmpl w:val="E7C04520"/>
    <w:lvl w:ilvl="0" w:tplc="5262CB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F65624E"/>
    <w:multiLevelType w:val="hybridMultilevel"/>
    <w:tmpl w:val="CD220F12"/>
    <w:lvl w:ilvl="0" w:tplc="B7666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1E13817"/>
    <w:multiLevelType w:val="hybridMultilevel"/>
    <w:tmpl w:val="93A24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2CC746E"/>
    <w:multiLevelType w:val="hybridMultilevel"/>
    <w:tmpl w:val="C76AC06E"/>
    <w:lvl w:ilvl="0" w:tplc="BFD01E8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7D6D6A"/>
    <w:multiLevelType w:val="hybridMultilevel"/>
    <w:tmpl w:val="743A579E"/>
    <w:lvl w:ilvl="0" w:tplc="F89294AC">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1495898"/>
    <w:multiLevelType w:val="hybridMultilevel"/>
    <w:tmpl w:val="567C6C12"/>
    <w:lvl w:ilvl="0" w:tplc="20188882">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1E10603"/>
    <w:multiLevelType w:val="hybridMultilevel"/>
    <w:tmpl w:val="807C79E4"/>
    <w:lvl w:ilvl="0" w:tplc="5262CB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5F806BD"/>
    <w:multiLevelType w:val="hybridMultilevel"/>
    <w:tmpl w:val="1EA6317A"/>
    <w:lvl w:ilvl="0" w:tplc="96CA57F0">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7F0A685E"/>
    <w:multiLevelType w:val="hybridMultilevel"/>
    <w:tmpl w:val="D98EBDA6"/>
    <w:lvl w:ilvl="0" w:tplc="FC2CBB7A">
      <w:start w:val="1"/>
      <w:numFmt w:val="decimal"/>
      <w:lvlText w:val="%1."/>
      <w:lvlJc w:val="left"/>
      <w:pPr>
        <w:ind w:left="750" w:hanging="3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
  </w:num>
  <w:num w:numId="3">
    <w:abstractNumId w:val="6"/>
  </w:num>
  <w:num w:numId="4">
    <w:abstractNumId w:val="20"/>
  </w:num>
  <w:num w:numId="5">
    <w:abstractNumId w:val="1"/>
  </w:num>
  <w:num w:numId="6">
    <w:abstractNumId w:val="18"/>
  </w:num>
  <w:num w:numId="7">
    <w:abstractNumId w:val="21"/>
  </w:num>
  <w:num w:numId="8">
    <w:abstractNumId w:val="4"/>
  </w:num>
  <w:num w:numId="9">
    <w:abstractNumId w:val="3"/>
  </w:num>
  <w:num w:numId="10">
    <w:abstractNumId w:val="13"/>
  </w:num>
  <w:num w:numId="11">
    <w:abstractNumId w:val="26"/>
  </w:num>
  <w:num w:numId="12">
    <w:abstractNumId w:val="23"/>
  </w:num>
  <w:num w:numId="13">
    <w:abstractNumId w:val="25"/>
  </w:num>
  <w:num w:numId="14">
    <w:abstractNumId w:val="14"/>
  </w:num>
  <w:num w:numId="15">
    <w:abstractNumId w:val="11"/>
  </w:num>
  <w:num w:numId="16">
    <w:abstractNumId w:val="5"/>
  </w:num>
  <w:num w:numId="17">
    <w:abstractNumId w:val="16"/>
  </w:num>
  <w:num w:numId="18">
    <w:abstractNumId w:val="19"/>
  </w:num>
  <w:num w:numId="19">
    <w:abstractNumId w:val="10"/>
  </w:num>
  <w:num w:numId="20">
    <w:abstractNumId w:val="15"/>
  </w:num>
  <w:num w:numId="21">
    <w:abstractNumId w:val="0"/>
  </w:num>
  <w:num w:numId="22">
    <w:abstractNumId w:val="22"/>
  </w:num>
  <w:num w:numId="23">
    <w:abstractNumId w:val="8"/>
  </w:num>
  <w:num w:numId="24">
    <w:abstractNumId w:val="24"/>
  </w:num>
  <w:num w:numId="25">
    <w:abstractNumId w:val="17"/>
  </w:num>
  <w:num w:numId="26">
    <w:abstractNumId w:val="7"/>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1E"/>
    <w:rsid w:val="00001B45"/>
    <w:rsid w:val="00002B81"/>
    <w:rsid w:val="00005775"/>
    <w:rsid w:val="00040C1E"/>
    <w:rsid w:val="0006077F"/>
    <w:rsid w:val="000617C1"/>
    <w:rsid w:val="0007473E"/>
    <w:rsid w:val="00092ED0"/>
    <w:rsid w:val="000E027C"/>
    <w:rsid w:val="00110BCE"/>
    <w:rsid w:val="00112A3F"/>
    <w:rsid w:val="001310AC"/>
    <w:rsid w:val="001358FD"/>
    <w:rsid w:val="001603F8"/>
    <w:rsid w:val="00165934"/>
    <w:rsid w:val="0017286B"/>
    <w:rsid w:val="00197BEA"/>
    <w:rsid w:val="001A6282"/>
    <w:rsid w:val="001B7355"/>
    <w:rsid w:val="001B7C5B"/>
    <w:rsid w:val="001B7D47"/>
    <w:rsid w:val="001C2C83"/>
    <w:rsid w:val="001C69C2"/>
    <w:rsid w:val="001D3551"/>
    <w:rsid w:val="0020615A"/>
    <w:rsid w:val="0021047C"/>
    <w:rsid w:val="00213986"/>
    <w:rsid w:val="0022068B"/>
    <w:rsid w:val="00231A4F"/>
    <w:rsid w:val="00267FF3"/>
    <w:rsid w:val="00282EA7"/>
    <w:rsid w:val="002977F5"/>
    <w:rsid w:val="002B5C24"/>
    <w:rsid w:val="002D2EDA"/>
    <w:rsid w:val="002E5C09"/>
    <w:rsid w:val="002F563C"/>
    <w:rsid w:val="00303164"/>
    <w:rsid w:val="003269A8"/>
    <w:rsid w:val="00327B1E"/>
    <w:rsid w:val="0034684D"/>
    <w:rsid w:val="00352C2C"/>
    <w:rsid w:val="003566F3"/>
    <w:rsid w:val="00357C47"/>
    <w:rsid w:val="00374758"/>
    <w:rsid w:val="00376D25"/>
    <w:rsid w:val="003921B3"/>
    <w:rsid w:val="00396C05"/>
    <w:rsid w:val="003A3098"/>
    <w:rsid w:val="003A4CA1"/>
    <w:rsid w:val="003D1CB4"/>
    <w:rsid w:val="003E1A80"/>
    <w:rsid w:val="003E45EE"/>
    <w:rsid w:val="003F1661"/>
    <w:rsid w:val="003F3154"/>
    <w:rsid w:val="003F3FBB"/>
    <w:rsid w:val="004026DC"/>
    <w:rsid w:val="00410D52"/>
    <w:rsid w:val="00420356"/>
    <w:rsid w:val="0042137A"/>
    <w:rsid w:val="00422458"/>
    <w:rsid w:val="004370F8"/>
    <w:rsid w:val="00441ABC"/>
    <w:rsid w:val="0044258B"/>
    <w:rsid w:val="004425FB"/>
    <w:rsid w:val="00462673"/>
    <w:rsid w:val="00463A3A"/>
    <w:rsid w:val="00467776"/>
    <w:rsid w:val="00470F95"/>
    <w:rsid w:val="004A0784"/>
    <w:rsid w:val="004A16AE"/>
    <w:rsid w:val="004D2C8B"/>
    <w:rsid w:val="004D6870"/>
    <w:rsid w:val="004E6613"/>
    <w:rsid w:val="004F3A7A"/>
    <w:rsid w:val="004F7579"/>
    <w:rsid w:val="00503CD3"/>
    <w:rsid w:val="00507511"/>
    <w:rsid w:val="00511ADF"/>
    <w:rsid w:val="00515505"/>
    <w:rsid w:val="0051555E"/>
    <w:rsid w:val="00521664"/>
    <w:rsid w:val="00580AFB"/>
    <w:rsid w:val="00591661"/>
    <w:rsid w:val="005C4696"/>
    <w:rsid w:val="005C6CA0"/>
    <w:rsid w:val="005D1A01"/>
    <w:rsid w:val="005E7FB8"/>
    <w:rsid w:val="00602D8D"/>
    <w:rsid w:val="00603DAD"/>
    <w:rsid w:val="00607D0A"/>
    <w:rsid w:val="0061026F"/>
    <w:rsid w:val="00614171"/>
    <w:rsid w:val="0062164E"/>
    <w:rsid w:val="0062464C"/>
    <w:rsid w:val="00627408"/>
    <w:rsid w:val="006463A2"/>
    <w:rsid w:val="0068721C"/>
    <w:rsid w:val="006B120A"/>
    <w:rsid w:val="006C4BF3"/>
    <w:rsid w:val="006D0821"/>
    <w:rsid w:val="006F588A"/>
    <w:rsid w:val="00706870"/>
    <w:rsid w:val="00747E47"/>
    <w:rsid w:val="007732A2"/>
    <w:rsid w:val="0078247E"/>
    <w:rsid w:val="007B0020"/>
    <w:rsid w:val="007D1A87"/>
    <w:rsid w:val="007E3BA6"/>
    <w:rsid w:val="007E7356"/>
    <w:rsid w:val="008079CE"/>
    <w:rsid w:val="008110D4"/>
    <w:rsid w:val="008119AB"/>
    <w:rsid w:val="00830697"/>
    <w:rsid w:val="00853E6F"/>
    <w:rsid w:val="00875C6D"/>
    <w:rsid w:val="008766A3"/>
    <w:rsid w:val="00880AD9"/>
    <w:rsid w:val="008A71AA"/>
    <w:rsid w:val="008B3952"/>
    <w:rsid w:val="008C2154"/>
    <w:rsid w:val="008D63EF"/>
    <w:rsid w:val="008E2B84"/>
    <w:rsid w:val="0090167D"/>
    <w:rsid w:val="009138FC"/>
    <w:rsid w:val="00937384"/>
    <w:rsid w:val="00961AF6"/>
    <w:rsid w:val="00963D9E"/>
    <w:rsid w:val="00970A88"/>
    <w:rsid w:val="00984D6B"/>
    <w:rsid w:val="00986F1E"/>
    <w:rsid w:val="00A00095"/>
    <w:rsid w:val="00A47AC4"/>
    <w:rsid w:val="00A65DD8"/>
    <w:rsid w:val="00A84C41"/>
    <w:rsid w:val="00A91CE4"/>
    <w:rsid w:val="00A929C2"/>
    <w:rsid w:val="00AA4DD3"/>
    <w:rsid w:val="00AA6544"/>
    <w:rsid w:val="00B31324"/>
    <w:rsid w:val="00B33432"/>
    <w:rsid w:val="00B432AA"/>
    <w:rsid w:val="00B47E7C"/>
    <w:rsid w:val="00B61F73"/>
    <w:rsid w:val="00B74958"/>
    <w:rsid w:val="00B74BDC"/>
    <w:rsid w:val="00B758FD"/>
    <w:rsid w:val="00BB19D0"/>
    <w:rsid w:val="00BB1F3E"/>
    <w:rsid w:val="00BC2B00"/>
    <w:rsid w:val="00BC50EF"/>
    <w:rsid w:val="00BD2D84"/>
    <w:rsid w:val="00C22CC7"/>
    <w:rsid w:val="00C2331A"/>
    <w:rsid w:val="00C32A3A"/>
    <w:rsid w:val="00C36DB9"/>
    <w:rsid w:val="00C50952"/>
    <w:rsid w:val="00C57886"/>
    <w:rsid w:val="00C63AED"/>
    <w:rsid w:val="00C64B63"/>
    <w:rsid w:val="00C72985"/>
    <w:rsid w:val="00CA42A3"/>
    <w:rsid w:val="00CF246B"/>
    <w:rsid w:val="00D70908"/>
    <w:rsid w:val="00D72488"/>
    <w:rsid w:val="00D86404"/>
    <w:rsid w:val="00DB33C6"/>
    <w:rsid w:val="00DD30D1"/>
    <w:rsid w:val="00DE2651"/>
    <w:rsid w:val="00DF0788"/>
    <w:rsid w:val="00E00940"/>
    <w:rsid w:val="00E032AB"/>
    <w:rsid w:val="00E225D0"/>
    <w:rsid w:val="00E3669D"/>
    <w:rsid w:val="00E41D07"/>
    <w:rsid w:val="00E50DB3"/>
    <w:rsid w:val="00E7175C"/>
    <w:rsid w:val="00E73A59"/>
    <w:rsid w:val="00EA6CA7"/>
    <w:rsid w:val="00ED579C"/>
    <w:rsid w:val="00ED6880"/>
    <w:rsid w:val="00EE0564"/>
    <w:rsid w:val="00EE5E90"/>
    <w:rsid w:val="00EF3D88"/>
    <w:rsid w:val="00F02E9A"/>
    <w:rsid w:val="00F115AB"/>
    <w:rsid w:val="00F735B5"/>
    <w:rsid w:val="00FB7E0C"/>
    <w:rsid w:val="00FE0058"/>
    <w:rsid w:val="00FE3077"/>
    <w:rsid w:val="00FF3D6C"/>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78110D-F7B9-4B8B-BAFA-B4A0FD6B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016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8E2B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0908"/>
    <w:pPr>
      <w:spacing w:after="0" w:line="240" w:lineRule="auto"/>
    </w:pPr>
    <w:rPr>
      <w:rFonts w:ascii="Calibri" w:eastAsia="Calibri" w:hAnsi="Calibri" w:cs="Times New Roman"/>
    </w:rPr>
  </w:style>
  <w:style w:type="character" w:customStyle="1" w:styleId="FontStyle13">
    <w:name w:val="Font Style13"/>
    <w:uiPriority w:val="99"/>
    <w:rsid w:val="00D70908"/>
    <w:rPr>
      <w:rFonts w:ascii="Times New Roman" w:hAnsi="Times New Roman" w:cs="Times New Roman" w:hint="default"/>
      <w:sz w:val="26"/>
      <w:szCs w:val="26"/>
    </w:rPr>
  </w:style>
  <w:style w:type="character" w:customStyle="1" w:styleId="normaltextrun">
    <w:name w:val="normaltextrun"/>
    <w:qFormat/>
    <w:rsid w:val="00AA4DD3"/>
  </w:style>
  <w:style w:type="character" w:customStyle="1" w:styleId="spellingerror">
    <w:name w:val="spellingerror"/>
    <w:rsid w:val="00AA4DD3"/>
  </w:style>
  <w:style w:type="paragraph" w:styleId="a4">
    <w:name w:val="Normal (Web)"/>
    <w:aliases w:val="Обычный (Web),Обычный (веб) Знак,Знак1 Знак,Знак1 Знак Знак,Знак1 Знак Знак Знак Знак Знак Знак Знак,Знак1,Знак1 Знак Знак Знак,Обычный (веб) Знак2,Обычный (веб) Знак1 Знак,Обычный (веб) Знак Знак Знак,Знак1 Знак1 Знак Знак Знак Знак"/>
    <w:basedOn w:val="a"/>
    <w:link w:val="11"/>
    <w:uiPriority w:val="99"/>
    <w:qFormat/>
    <w:rsid w:val="004E6613"/>
    <w:pPr>
      <w:spacing w:after="105" w:line="240" w:lineRule="auto"/>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Web) Знак,Обычный (веб) Знак Знак,Знак1 Знак Знак1,Знак1 Знак Знак Знак1,Знак1 Знак Знак Знак Знак Знак Знак Знак Знак,Знак1 Знак1,Знак1 Знак Знак Знак Знак,Обычный (веб) Знак2 Знак,Обычный (веб) Знак1 Знак Знак"/>
    <w:link w:val="a4"/>
    <w:locked/>
    <w:rsid w:val="004E6613"/>
    <w:rPr>
      <w:rFonts w:ascii="Times New Roman" w:eastAsia="Times New Roman" w:hAnsi="Times New Roman" w:cs="Times New Roman"/>
      <w:sz w:val="24"/>
      <w:szCs w:val="24"/>
      <w:lang w:eastAsia="ru-RU"/>
    </w:rPr>
  </w:style>
  <w:style w:type="paragraph" w:styleId="a5">
    <w:name w:val="List Paragraph"/>
    <w:basedOn w:val="a"/>
    <w:uiPriority w:val="34"/>
    <w:qFormat/>
    <w:rsid w:val="008D63EF"/>
    <w:pPr>
      <w:ind w:left="720"/>
      <w:contextualSpacing/>
    </w:pPr>
  </w:style>
  <w:style w:type="character" w:customStyle="1" w:styleId="rvts7">
    <w:name w:val="rvts7"/>
    <w:basedOn w:val="a0"/>
    <w:rsid w:val="00002B81"/>
  </w:style>
  <w:style w:type="character" w:styleId="a6">
    <w:name w:val="Emphasis"/>
    <w:qFormat/>
    <w:rsid w:val="00002B81"/>
    <w:rPr>
      <w:i/>
      <w:iCs/>
    </w:rPr>
  </w:style>
  <w:style w:type="paragraph" w:customStyle="1" w:styleId="paragraph">
    <w:name w:val="paragraph"/>
    <w:basedOn w:val="a"/>
    <w:rsid w:val="00002B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uiPriority w:val="22"/>
    <w:qFormat/>
    <w:rsid w:val="00E032AB"/>
    <w:rPr>
      <w:b/>
      <w:bCs/>
    </w:rPr>
  </w:style>
  <w:style w:type="paragraph" w:customStyle="1" w:styleId="12">
    <w:name w:val="Без интервала1"/>
    <w:link w:val="a8"/>
    <w:uiPriority w:val="99"/>
    <w:qFormat/>
    <w:rsid w:val="006463A2"/>
    <w:pPr>
      <w:spacing w:after="0" w:line="240" w:lineRule="auto"/>
    </w:pPr>
    <w:rPr>
      <w:rFonts w:ascii="Calibri" w:eastAsia="Times New Roman" w:hAnsi="Calibri" w:cs="Calibri"/>
      <w:lang w:eastAsia="ru-RU"/>
    </w:rPr>
  </w:style>
  <w:style w:type="character" w:customStyle="1" w:styleId="a8">
    <w:name w:val="Без интервала Знак"/>
    <w:link w:val="12"/>
    <w:uiPriority w:val="99"/>
    <w:locked/>
    <w:rsid w:val="006463A2"/>
    <w:rPr>
      <w:rFonts w:ascii="Calibri" w:eastAsia="Times New Roman" w:hAnsi="Calibri" w:cs="Calibri"/>
      <w:lang w:eastAsia="ru-RU"/>
    </w:rPr>
  </w:style>
  <w:style w:type="paragraph" w:styleId="a9">
    <w:name w:val="Title"/>
    <w:basedOn w:val="a"/>
    <w:link w:val="aa"/>
    <w:qFormat/>
    <w:rsid w:val="006D0821"/>
    <w:pPr>
      <w:spacing w:after="0" w:line="240" w:lineRule="auto"/>
      <w:jc w:val="center"/>
    </w:pPr>
    <w:rPr>
      <w:rFonts w:ascii="Times New Roman" w:eastAsia="Times New Roman" w:hAnsi="Times New Roman" w:cs="Times New Roman"/>
      <w:sz w:val="24"/>
      <w:szCs w:val="20"/>
      <w:lang w:eastAsia="ru-RU"/>
    </w:rPr>
  </w:style>
  <w:style w:type="character" w:customStyle="1" w:styleId="aa">
    <w:name w:val="Название Знак"/>
    <w:basedOn w:val="a0"/>
    <w:link w:val="a9"/>
    <w:rsid w:val="006D0821"/>
    <w:rPr>
      <w:rFonts w:ascii="Times New Roman" w:eastAsia="Times New Roman" w:hAnsi="Times New Roman" w:cs="Times New Roman"/>
      <w:sz w:val="24"/>
      <w:szCs w:val="20"/>
      <w:lang w:eastAsia="ru-RU"/>
    </w:rPr>
  </w:style>
  <w:style w:type="paragraph" w:styleId="ab">
    <w:name w:val="Balloon Text"/>
    <w:basedOn w:val="a"/>
    <w:link w:val="ac"/>
    <w:uiPriority w:val="99"/>
    <w:semiHidden/>
    <w:unhideWhenUsed/>
    <w:rsid w:val="00ED579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D579C"/>
    <w:rPr>
      <w:rFonts w:ascii="Segoe UI" w:hAnsi="Segoe UI" w:cs="Segoe UI"/>
      <w:sz w:val="18"/>
      <w:szCs w:val="18"/>
    </w:rPr>
  </w:style>
  <w:style w:type="character" w:customStyle="1" w:styleId="10">
    <w:name w:val="Заголовок 1 Знак"/>
    <w:basedOn w:val="a0"/>
    <w:link w:val="1"/>
    <w:uiPriority w:val="9"/>
    <w:rsid w:val="0090167D"/>
    <w:rPr>
      <w:rFonts w:asciiTheme="majorHAnsi" w:eastAsiaTheme="majorEastAsia" w:hAnsiTheme="majorHAnsi" w:cstheme="majorBidi"/>
      <w:color w:val="2E74B5" w:themeColor="accent1" w:themeShade="BF"/>
      <w:sz w:val="32"/>
      <w:szCs w:val="32"/>
    </w:rPr>
  </w:style>
  <w:style w:type="paragraph" w:styleId="ad">
    <w:name w:val="Body Text"/>
    <w:basedOn w:val="a"/>
    <w:link w:val="ae"/>
    <w:uiPriority w:val="99"/>
    <w:unhideWhenUsed/>
    <w:rsid w:val="003E1A80"/>
    <w:pPr>
      <w:spacing w:after="0" w:line="240" w:lineRule="auto"/>
      <w:jc w:val="both"/>
    </w:pPr>
    <w:rPr>
      <w:rFonts w:ascii="Calibri" w:eastAsia="Times New Roman" w:hAnsi="Calibri" w:cs="Calibri"/>
      <w:sz w:val="24"/>
      <w:szCs w:val="24"/>
      <w:lang w:eastAsia="ru-RU"/>
    </w:rPr>
  </w:style>
  <w:style w:type="character" w:customStyle="1" w:styleId="ae">
    <w:name w:val="Основной текст Знак"/>
    <w:basedOn w:val="a0"/>
    <w:link w:val="ad"/>
    <w:uiPriority w:val="99"/>
    <w:rsid w:val="003E1A80"/>
    <w:rPr>
      <w:rFonts w:ascii="Calibri" w:eastAsia="Times New Roman" w:hAnsi="Calibri" w:cs="Calibri"/>
      <w:sz w:val="24"/>
      <w:szCs w:val="24"/>
      <w:lang w:eastAsia="ru-RU"/>
    </w:rPr>
  </w:style>
  <w:style w:type="character" w:customStyle="1" w:styleId="15">
    <w:name w:val="15"/>
    <w:basedOn w:val="a0"/>
    <w:rsid w:val="00231A4F"/>
    <w:rPr>
      <w:rFonts w:ascii="Times New Roman" w:hAnsi="Times New Roman" w:cs="Times New Roman" w:hint="default"/>
      <w:b/>
      <w:bCs/>
    </w:rPr>
  </w:style>
  <w:style w:type="character" w:customStyle="1" w:styleId="20">
    <w:name w:val="Заголовок 2 Знак"/>
    <w:basedOn w:val="a0"/>
    <w:link w:val="2"/>
    <w:uiPriority w:val="9"/>
    <w:rsid w:val="008E2B84"/>
    <w:rPr>
      <w:rFonts w:asciiTheme="majorHAnsi" w:eastAsiaTheme="majorEastAsia" w:hAnsiTheme="majorHAnsi" w:cstheme="majorBidi"/>
      <w:color w:val="2E74B5" w:themeColor="accent1" w:themeShade="BF"/>
      <w:sz w:val="26"/>
      <w:szCs w:val="26"/>
    </w:rPr>
  </w:style>
  <w:style w:type="paragraph" w:customStyle="1" w:styleId="Default">
    <w:name w:val="Default"/>
    <w:basedOn w:val="a"/>
    <w:rsid w:val="00515505"/>
    <w:pPr>
      <w:autoSpaceDE w:val="0"/>
      <w:autoSpaceDN w:val="0"/>
      <w:adjustRightInd w:val="0"/>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rvps11">
    <w:name w:val="rvps11"/>
    <w:basedOn w:val="a"/>
    <w:rsid w:val="005155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0E027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0E027C"/>
  </w:style>
  <w:style w:type="paragraph" w:styleId="af1">
    <w:name w:val="footer"/>
    <w:basedOn w:val="a"/>
    <w:link w:val="af2"/>
    <w:uiPriority w:val="99"/>
    <w:unhideWhenUsed/>
    <w:rsid w:val="000E027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E027C"/>
  </w:style>
  <w:style w:type="paragraph" w:customStyle="1" w:styleId="docdata">
    <w:name w:val="docdata"/>
    <w:aliases w:val="docy,v5,11579,baiaagaaboqcaaadcssaaav/kwaaaaaaaaaaaaaaaaaaaaaaaaaaaaaaaaaaaaaaaaaaaaaaaaaaaaaaaaaaaaaaaaaaaaaaaaaaaaaaaaaaaaaaaaaaaaaaaaaaaaaaaaaaaaaaaaaaaaaaaaaaaaaaaaaaaaaaaaaaaaaaaaaaaaaaaaaaaaaaaaaaaaaaaaaaaaaaaaaaaaaaaaaaaaaaaaaaaaaaaaaaaaa"/>
    <w:basedOn w:val="a"/>
    <w:rsid w:val="0037475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1138">
      <w:bodyDiv w:val="1"/>
      <w:marLeft w:val="0"/>
      <w:marRight w:val="0"/>
      <w:marTop w:val="0"/>
      <w:marBottom w:val="0"/>
      <w:divBdr>
        <w:top w:val="none" w:sz="0" w:space="0" w:color="auto"/>
        <w:left w:val="none" w:sz="0" w:space="0" w:color="auto"/>
        <w:bottom w:val="none" w:sz="0" w:space="0" w:color="auto"/>
        <w:right w:val="none" w:sz="0" w:space="0" w:color="auto"/>
      </w:divBdr>
    </w:div>
    <w:div w:id="12221468">
      <w:bodyDiv w:val="1"/>
      <w:marLeft w:val="0"/>
      <w:marRight w:val="0"/>
      <w:marTop w:val="0"/>
      <w:marBottom w:val="0"/>
      <w:divBdr>
        <w:top w:val="none" w:sz="0" w:space="0" w:color="auto"/>
        <w:left w:val="none" w:sz="0" w:space="0" w:color="auto"/>
        <w:bottom w:val="none" w:sz="0" w:space="0" w:color="auto"/>
        <w:right w:val="none" w:sz="0" w:space="0" w:color="auto"/>
      </w:divBdr>
    </w:div>
    <w:div w:id="13894751">
      <w:bodyDiv w:val="1"/>
      <w:marLeft w:val="0"/>
      <w:marRight w:val="0"/>
      <w:marTop w:val="0"/>
      <w:marBottom w:val="0"/>
      <w:divBdr>
        <w:top w:val="none" w:sz="0" w:space="0" w:color="auto"/>
        <w:left w:val="none" w:sz="0" w:space="0" w:color="auto"/>
        <w:bottom w:val="none" w:sz="0" w:space="0" w:color="auto"/>
        <w:right w:val="none" w:sz="0" w:space="0" w:color="auto"/>
      </w:divBdr>
    </w:div>
    <w:div w:id="39482675">
      <w:bodyDiv w:val="1"/>
      <w:marLeft w:val="0"/>
      <w:marRight w:val="0"/>
      <w:marTop w:val="0"/>
      <w:marBottom w:val="0"/>
      <w:divBdr>
        <w:top w:val="none" w:sz="0" w:space="0" w:color="auto"/>
        <w:left w:val="none" w:sz="0" w:space="0" w:color="auto"/>
        <w:bottom w:val="none" w:sz="0" w:space="0" w:color="auto"/>
        <w:right w:val="none" w:sz="0" w:space="0" w:color="auto"/>
      </w:divBdr>
    </w:div>
    <w:div w:id="117922101">
      <w:bodyDiv w:val="1"/>
      <w:marLeft w:val="0"/>
      <w:marRight w:val="0"/>
      <w:marTop w:val="0"/>
      <w:marBottom w:val="0"/>
      <w:divBdr>
        <w:top w:val="none" w:sz="0" w:space="0" w:color="auto"/>
        <w:left w:val="none" w:sz="0" w:space="0" w:color="auto"/>
        <w:bottom w:val="none" w:sz="0" w:space="0" w:color="auto"/>
        <w:right w:val="none" w:sz="0" w:space="0" w:color="auto"/>
      </w:divBdr>
    </w:div>
    <w:div w:id="133105212">
      <w:bodyDiv w:val="1"/>
      <w:marLeft w:val="0"/>
      <w:marRight w:val="0"/>
      <w:marTop w:val="0"/>
      <w:marBottom w:val="0"/>
      <w:divBdr>
        <w:top w:val="none" w:sz="0" w:space="0" w:color="auto"/>
        <w:left w:val="none" w:sz="0" w:space="0" w:color="auto"/>
        <w:bottom w:val="none" w:sz="0" w:space="0" w:color="auto"/>
        <w:right w:val="none" w:sz="0" w:space="0" w:color="auto"/>
      </w:divBdr>
    </w:div>
    <w:div w:id="134296676">
      <w:bodyDiv w:val="1"/>
      <w:marLeft w:val="0"/>
      <w:marRight w:val="0"/>
      <w:marTop w:val="0"/>
      <w:marBottom w:val="0"/>
      <w:divBdr>
        <w:top w:val="none" w:sz="0" w:space="0" w:color="auto"/>
        <w:left w:val="none" w:sz="0" w:space="0" w:color="auto"/>
        <w:bottom w:val="none" w:sz="0" w:space="0" w:color="auto"/>
        <w:right w:val="none" w:sz="0" w:space="0" w:color="auto"/>
      </w:divBdr>
    </w:div>
    <w:div w:id="135295126">
      <w:bodyDiv w:val="1"/>
      <w:marLeft w:val="0"/>
      <w:marRight w:val="0"/>
      <w:marTop w:val="0"/>
      <w:marBottom w:val="0"/>
      <w:divBdr>
        <w:top w:val="none" w:sz="0" w:space="0" w:color="auto"/>
        <w:left w:val="none" w:sz="0" w:space="0" w:color="auto"/>
        <w:bottom w:val="none" w:sz="0" w:space="0" w:color="auto"/>
        <w:right w:val="none" w:sz="0" w:space="0" w:color="auto"/>
      </w:divBdr>
    </w:div>
    <w:div w:id="198056447">
      <w:bodyDiv w:val="1"/>
      <w:marLeft w:val="0"/>
      <w:marRight w:val="0"/>
      <w:marTop w:val="0"/>
      <w:marBottom w:val="0"/>
      <w:divBdr>
        <w:top w:val="none" w:sz="0" w:space="0" w:color="auto"/>
        <w:left w:val="none" w:sz="0" w:space="0" w:color="auto"/>
        <w:bottom w:val="none" w:sz="0" w:space="0" w:color="auto"/>
        <w:right w:val="none" w:sz="0" w:space="0" w:color="auto"/>
      </w:divBdr>
    </w:div>
    <w:div w:id="240677496">
      <w:bodyDiv w:val="1"/>
      <w:marLeft w:val="0"/>
      <w:marRight w:val="0"/>
      <w:marTop w:val="0"/>
      <w:marBottom w:val="0"/>
      <w:divBdr>
        <w:top w:val="none" w:sz="0" w:space="0" w:color="auto"/>
        <w:left w:val="none" w:sz="0" w:space="0" w:color="auto"/>
        <w:bottom w:val="none" w:sz="0" w:space="0" w:color="auto"/>
        <w:right w:val="none" w:sz="0" w:space="0" w:color="auto"/>
      </w:divBdr>
    </w:div>
    <w:div w:id="242759234">
      <w:bodyDiv w:val="1"/>
      <w:marLeft w:val="0"/>
      <w:marRight w:val="0"/>
      <w:marTop w:val="0"/>
      <w:marBottom w:val="0"/>
      <w:divBdr>
        <w:top w:val="none" w:sz="0" w:space="0" w:color="auto"/>
        <w:left w:val="none" w:sz="0" w:space="0" w:color="auto"/>
        <w:bottom w:val="none" w:sz="0" w:space="0" w:color="auto"/>
        <w:right w:val="none" w:sz="0" w:space="0" w:color="auto"/>
      </w:divBdr>
    </w:div>
    <w:div w:id="257564421">
      <w:bodyDiv w:val="1"/>
      <w:marLeft w:val="0"/>
      <w:marRight w:val="0"/>
      <w:marTop w:val="0"/>
      <w:marBottom w:val="0"/>
      <w:divBdr>
        <w:top w:val="none" w:sz="0" w:space="0" w:color="auto"/>
        <w:left w:val="none" w:sz="0" w:space="0" w:color="auto"/>
        <w:bottom w:val="none" w:sz="0" w:space="0" w:color="auto"/>
        <w:right w:val="none" w:sz="0" w:space="0" w:color="auto"/>
      </w:divBdr>
    </w:div>
    <w:div w:id="264117984">
      <w:bodyDiv w:val="1"/>
      <w:marLeft w:val="0"/>
      <w:marRight w:val="0"/>
      <w:marTop w:val="0"/>
      <w:marBottom w:val="0"/>
      <w:divBdr>
        <w:top w:val="none" w:sz="0" w:space="0" w:color="auto"/>
        <w:left w:val="none" w:sz="0" w:space="0" w:color="auto"/>
        <w:bottom w:val="none" w:sz="0" w:space="0" w:color="auto"/>
        <w:right w:val="none" w:sz="0" w:space="0" w:color="auto"/>
      </w:divBdr>
    </w:div>
    <w:div w:id="269626063">
      <w:bodyDiv w:val="1"/>
      <w:marLeft w:val="0"/>
      <w:marRight w:val="0"/>
      <w:marTop w:val="0"/>
      <w:marBottom w:val="0"/>
      <w:divBdr>
        <w:top w:val="none" w:sz="0" w:space="0" w:color="auto"/>
        <w:left w:val="none" w:sz="0" w:space="0" w:color="auto"/>
        <w:bottom w:val="none" w:sz="0" w:space="0" w:color="auto"/>
        <w:right w:val="none" w:sz="0" w:space="0" w:color="auto"/>
      </w:divBdr>
    </w:div>
    <w:div w:id="282226344">
      <w:bodyDiv w:val="1"/>
      <w:marLeft w:val="0"/>
      <w:marRight w:val="0"/>
      <w:marTop w:val="0"/>
      <w:marBottom w:val="0"/>
      <w:divBdr>
        <w:top w:val="none" w:sz="0" w:space="0" w:color="auto"/>
        <w:left w:val="none" w:sz="0" w:space="0" w:color="auto"/>
        <w:bottom w:val="none" w:sz="0" w:space="0" w:color="auto"/>
        <w:right w:val="none" w:sz="0" w:space="0" w:color="auto"/>
      </w:divBdr>
    </w:div>
    <w:div w:id="337119437">
      <w:bodyDiv w:val="1"/>
      <w:marLeft w:val="0"/>
      <w:marRight w:val="0"/>
      <w:marTop w:val="0"/>
      <w:marBottom w:val="0"/>
      <w:divBdr>
        <w:top w:val="none" w:sz="0" w:space="0" w:color="auto"/>
        <w:left w:val="none" w:sz="0" w:space="0" w:color="auto"/>
        <w:bottom w:val="none" w:sz="0" w:space="0" w:color="auto"/>
        <w:right w:val="none" w:sz="0" w:space="0" w:color="auto"/>
      </w:divBdr>
    </w:div>
    <w:div w:id="338626202">
      <w:bodyDiv w:val="1"/>
      <w:marLeft w:val="0"/>
      <w:marRight w:val="0"/>
      <w:marTop w:val="0"/>
      <w:marBottom w:val="0"/>
      <w:divBdr>
        <w:top w:val="none" w:sz="0" w:space="0" w:color="auto"/>
        <w:left w:val="none" w:sz="0" w:space="0" w:color="auto"/>
        <w:bottom w:val="none" w:sz="0" w:space="0" w:color="auto"/>
        <w:right w:val="none" w:sz="0" w:space="0" w:color="auto"/>
      </w:divBdr>
    </w:div>
    <w:div w:id="377553977">
      <w:bodyDiv w:val="1"/>
      <w:marLeft w:val="0"/>
      <w:marRight w:val="0"/>
      <w:marTop w:val="0"/>
      <w:marBottom w:val="0"/>
      <w:divBdr>
        <w:top w:val="none" w:sz="0" w:space="0" w:color="auto"/>
        <w:left w:val="none" w:sz="0" w:space="0" w:color="auto"/>
        <w:bottom w:val="none" w:sz="0" w:space="0" w:color="auto"/>
        <w:right w:val="none" w:sz="0" w:space="0" w:color="auto"/>
      </w:divBdr>
    </w:div>
    <w:div w:id="453865238">
      <w:bodyDiv w:val="1"/>
      <w:marLeft w:val="0"/>
      <w:marRight w:val="0"/>
      <w:marTop w:val="0"/>
      <w:marBottom w:val="0"/>
      <w:divBdr>
        <w:top w:val="none" w:sz="0" w:space="0" w:color="auto"/>
        <w:left w:val="none" w:sz="0" w:space="0" w:color="auto"/>
        <w:bottom w:val="none" w:sz="0" w:space="0" w:color="auto"/>
        <w:right w:val="none" w:sz="0" w:space="0" w:color="auto"/>
      </w:divBdr>
    </w:div>
    <w:div w:id="487596624">
      <w:bodyDiv w:val="1"/>
      <w:marLeft w:val="0"/>
      <w:marRight w:val="0"/>
      <w:marTop w:val="0"/>
      <w:marBottom w:val="0"/>
      <w:divBdr>
        <w:top w:val="none" w:sz="0" w:space="0" w:color="auto"/>
        <w:left w:val="none" w:sz="0" w:space="0" w:color="auto"/>
        <w:bottom w:val="none" w:sz="0" w:space="0" w:color="auto"/>
        <w:right w:val="none" w:sz="0" w:space="0" w:color="auto"/>
      </w:divBdr>
    </w:div>
    <w:div w:id="506096846">
      <w:bodyDiv w:val="1"/>
      <w:marLeft w:val="0"/>
      <w:marRight w:val="0"/>
      <w:marTop w:val="0"/>
      <w:marBottom w:val="0"/>
      <w:divBdr>
        <w:top w:val="none" w:sz="0" w:space="0" w:color="auto"/>
        <w:left w:val="none" w:sz="0" w:space="0" w:color="auto"/>
        <w:bottom w:val="none" w:sz="0" w:space="0" w:color="auto"/>
        <w:right w:val="none" w:sz="0" w:space="0" w:color="auto"/>
      </w:divBdr>
    </w:div>
    <w:div w:id="508715092">
      <w:bodyDiv w:val="1"/>
      <w:marLeft w:val="0"/>
      <w:marRight w:val="0"/>
      <w:marTop w:val="0"/>
      <w:marBottom w:val="0"/>
      <w:divBdr>
        <w:top w:val="none" w:sz="0" w:space="0" w:color="auto"/>
        <w:left w:val="none" w:sz="0" w:space="0" w:color="auto"/>
        <w:bottom w:val="none" w:sz="0" w:space="0" w:color="auto"/>
        <w:right w:val="none" w:sz="0" w:space="0" w:color="auto"/>
      </w:divBdr>
    </w:div>
    <w:div w:id="527717629">
      <w:bodyDiv w:val="1"/>
      <w:marLeft w:val="0"/>
      <w:marRight w:val="0"/>
      <w:marTop w:val="0"/>
      <w:marBottom w:val="0"/>
      <w:divBdr>
        <w:top w:val="none" w:sz="0" w:space="0" w:color="auto"/>
        <w:left w:val="none" w:sz="0" w:space="0" w:color="auto"/>
        <w:bottom w:val="none" w:sz="0" w:space="0" w:color="auto"/>
        <w:right w:val="none" w:sz="0" w:space="0" w:color="auto"/>
      </w:divBdr>
    </w:div>
    <w:div w:id="563761578">
      <w:bodyDiv w:val="1"/>
      <w:marLeft w:val="0"/>
      <w:marRight w:val="0"/>
      <w:marTop w:val="0"/>
      <w:marBottom w:val="0"/>
      <w:divBdr>
        <w:top w:val="none" w:sz="0" w:space="0" w:color="auto"/>
        <w:left w:val="none" w:sz="0" w:space="0" w:color="auto"/>
        <w:bottom w:val="none" w:sz="0" w:space="0" w:color="auto"/>
        <w:right w:val="none" w:sz="0" w:space="0" w:color="auto"/>
      </w:divBdr>
    </w:div>
    <w:div w:id="568464321">
      <w:bodyDiv w:val="1"/>
      <w:marLeft w:val="0"/>
      <w:marRight w:val="0"/>
      <w:marTop w:val="0"/>
      <w:marBottom w:val="0"/>
      <w:divBdr>
        <w:top w:val="none" w:sz="0" w:space="0" w:color="auto"/>
        <w:left w:val="none" w:sz="0" w:space="0" w:color="auto"/>
        <w:bottom w:val="none" w:sz="0" w:space="0" w:color="auto"/>
        <w:right w:val="none" w:sz="0" w:space="0" w:color="auto"/>
      </w:divBdr>
    </w:div>
    <w:div w:id="614099090">
      <w:bodyDiv w:val="1"/>
      <w:marLeft w:val="0"/>
      <w:marRight w:val="0"/>
      <w:marTop w:val="0"/>
      <w:marBottom w:val="0"/>
      <w:divBdr>
        <w:top w:val="none" w:sz="0" w:space="0" w:color="auto"/>
        <w:left w:val="none" w:sz="0" w:space="0" w:color="auto"/>
        <w:bottom w:val="none" w:sz="0" w:space="0" w:color="auto"/>
        <w:right w:val="none" w:sz="0" w:space="0" w:color="auto"/>
      </w:divBdr>
    </w:div>
    <w:div w:id="638614343">
      <w:bodyDiv w:val="1"/>
      <w:marLeft w:val="0"/>
      <w:marRight w:val="0"/>
      <w:marTop w:val="0"/>
      <w:marBottom w:val="0"/>
      <w:divBdr>
        <w:top w:val="none" w:sz="0" w:space="0" w:color="auto"/>
        <w:left w:val="none" w:sz="0" w:space="0" w:color="auto"/>
        <w:bottom w:val="none" w:sz="0" w:space="0" w:color="auto"/>
        <w:right w:val="none" w:sz="0" w:space="0" w:color="auto"/>
      </w:divBdr>
    </w:div>
    <w:div w:id="655032632">
      <w:bodyDiv w:val="1"/>
      <w:marLeft w:val="0"/>
      <w:marRight w:val="0"/>
      <w:marTop w:val="0"/>
      <w:marBottom w:val="0"/>
      <w:divBdr>
        <w:top w:val="none" w:sz="0" w:space="0" w:color="auto"/>
        <w:left w:val="none" w:sz="0" w:space="0" w:color="auto"/>
        <w:bottom w:val="none" w:sz="0" w:space="0" w:color="auto"/>
        <w:right w:val="none" w:sz="0" w:space="0" w:color="auto"/>
      </w:divBdr>
    </w:div>
    <w:div w:id="707531441">
      <w:bodyDiv w:val="1"/>
      <w:marLeft w:val="0"/>
      <w:marRight w:val="0"/>
      <w:marTop w:val="0"/>
      <w:marBottom w:val="0"/>
      <w:divBdr>
        <w:top w:val="none" w:sz="0" w:space="0" w:color="auto"/>
        <w:left w:val="none" w:sz="0" w:space="0" w:color="auto"/>
        <w:bottom w:val="none" w:sz="0" w:space="0" w:color="auto"/>
        <w:right w:val="none" w:sz="0" w:space="0" w:color="auto"/>
      </w:divBdr>
    </w:div>
    <w:div w:id="726105537">
      <w:bodyDiv w:val="1"/>
      <w:marLeft w:val="0"/>
      <w:marRight w:val="0"/>
      <w:marTop w:val="0"/>
      <w:marBottom w:val="0"/>
      <w:divBdr>
        <w:top w:val="none" w:sz="0" w:space="0" w:color="auto"/>
        <w:left w:val="none" w:sz="0" w:space="0" w:color="auto"/>
        <w:bottom w:val="none" w:sz="0" w:space="0" w:color="auto"/>
        <w:right w:val="none" w:sz="0" w:space="0" w:color="auto"/>
      </w:divBdr>
    </w:div>
    <w:div w:id="736126088">
      <w:bodyDiv w:val="1"/>
      <w:marLeft w:val="0"/>
      <w:marRight w:val="0"/>
      <w:marTop w:val="0"/>
      <w:marBottom w:val="0"/>
      <w:divBdr>
        <w:top w:val="none" w:sz="0" w:space="0" w:color="auto"/>
        <w:left w:val="none" w:sz="0" w:space="0" w:color="auto"/>
        <w:bottom w:val="none" w:sz="0" w:space="0" w:color="auto"/>
        <w:right w:val="none" w:sz="0" w:space="0" w:color="auto"/>
      </w:divBdr>
    </w:div>
    <w:div w:id="852499553">
      <w:bodyDiv w:val="1"/>
      <w:marLeft w:val="0"/>
      <w:marRight w:val="0"/>
      <w:marTop w:val="0"/>
      <w:marBottom w:val="0"/>
      <w:divBdr>
        <w:top w:val="none" w:sz="0" w:space="0" w:color="auto"/>
        <w:left w:val="none" w:sz="0" w:space="0" w:color="auto"/>
        <w:bottom w:val="none" w:sz="0" w:space="0" w:color="auto"/>
        <w:right w:val="none" w:sz="0" w:space="0" w:color="auto"/>
      </w:divBdr>
    </w:div>
    <w:div w:id="863708208">
      <w:bodyDiv w:val="1"/>
      <w:marLeft w:val="0"/>
      <w:marRight w:val="0"/>
      <w:marTop w:val="0"/>
      <w:marBottom w:val="0"/>
      <w:divBdr>
        <w:top w:val="none" w:sz="0" w:space="0" w:color="auto"/>
        <w:left w:val="none" w:sz="0" w:space="0" w:color="auto"/>
        <w:bottom w:val="none" w:sz="0" w:space="0" w:color="auto"/>
        <w:right w:val="none" w:sz="0" w:space="0" w:color="auto"/>
      </w:divBdr>
    </w:div>
    <w:div w:id="899054062">
      <w:bodyDiv w:val="1"/>
      <w:marLeft w:val="0"/>
      <w:marRight w:val="0"/>
      <w:marTop w:val="0"/>
      <w:marBottom w:val="0"/>
      <w:divBdr>
        <w:top w:val="none" w:sz="0" w:space="0" w:color="auto"/>
        <w:left w:val="none" w:sz="0" w:space="0" w:color="auto"/>
        <w:bottom w:val="none" w:sz="0" w:space="0" w:color="auto"/>
        <w:right w:val="none" w:sz="0" w:space="0" w:color="auto"/>
      </w:divBdr>
    </w:div>
    <w:div w:id="963733714">
      <w:bodyDiv w:val="1"/>
      <w:marLeft w:val="0"/>
      <w:marRight w:val="0"/>
      <w:marTop w:val="0"/>
      <w:marBottom w:val="0"/>
      <w:divBdr>
        <w:top w:val="none" w:sz="0" w:space="0" w:color="auto"/>
        <w:left w:val="none" w:sz="0" w:space="0" w:color="auto"/>
        <w:bottom w:val="none" w:sz="0" w:space="0" w:color="auto"/>
        <w:right w:val="none" w:sz="0" w:space="0" w:color="auto"/>
      </w:divBdr>
    </w:div>
    <w:div w:id="980227885">
      <w:bodyDiv w:val="1"/>
      <w:marLeft w:val="0"/>
      <w:marRight w:val="0"/>
      <w:marTop w:val="0"/>
      <w:marBottom w:val="0"/>
      <w:divBdr>
        <w:top w:val="none" w:sz="0" w:space="0" w:color="auto"/>
        <w:left w:val="none" w:sz="0" w:space="0" w:color="auto"/>
        <w:bottom w:val="none" w:sz="0" w:space="0" w:color="auto"/>
        <w:right w:val="none" w:sz="0" w:space="0" w:color="auto"/>
      </w:divBdr>
    </w:div>
    <w:div w:id="991635363">
      <w:bodyDiv w:val="1"/>
      <w:marLeft w:val="0"/>
      <w:marRight w:val="0"/>
      <w:marTop w:val="0"/>
      <w:marBottom w:val="0"/>
      <w:divBdr>
        <w:top w:val="none" w:sz="0" w:space="0" w:color="auto"/>
        <w:left w:val="none" w:sz="0" w:space="0" w:color="auto"/>
        <w:bottom w:val="none" w:sz="0" w:space="0" w:color="auto"/>
        <w:right w:val="none" w:sz="0" w:space="0" w:color="auto"/>
      </w:divBdr>
    </w:div>
    <w:div w:id="1016076603">
      <w:bodyDiv w:val="1"/>
      <w:marLeft w:val="0"/>
      <w:marRight w:val="0"/>
      <w:marTop w:val="0"/>
      <w:marBottom w:val="0"/>
      <w:divBdr>
        <w:top w:val="none" w:sz="0" w:space="0" w:color="auto"/>
        <w:left w:val="none" w:sz="0" w:space="0" w:color="auto"/>
        <w:bottom w:val="none" w:sz="0" w:space="0" w:color="auto"/>
        <w:right w:val="none" w:sz="0" w:space="0" w:color="auto"/>
      </w:divBdr>
    </w:div>
    <w:div w:id="1029141477">
      <w:bodyDiv w:val="1"/>
      <w:marLeft w:val="0"/>
      <w:marRight w:val="0"/>
      <w:marTop w:val="0"/>
      <w:marBottom w:val="0"/>
      <w:divBdr>
        <w:top w:val="none" w:sz="0" w:space="0" w:color="auto"/>
        <w:left w:val="none" w:sz="0" w:space="0" w:color="auto"/>
        <w:bottom w:val="none" w:sz="0" w:space="0" w:color="auto"/>
        <w:right w:val="none" w:sz="0" w:space="0" w:color="auto"/>
      </w:divBdr>
    </w:div>
    <w:div w:id="1136534668">
      <w:bodyDiv w:val="1"/>
      <w:marLeft w:val="0"/>
      <w:marRight w:val="0"/>
      <w:marTop w:val="0"/>
      <w:marBottom w:val="0"/>
      <w:divBdr>
        <w:top w:val="none" w:sz="0" w:space="0" w:color="auto"/>
        <w:left w:val="none" w:sz="0" w:space="0" w:color="auto"/>
        <w:bottom w:val="none" w:sz="0" w:space="0" w:color="auto"/>
        <w:right w:val="none" w:sz="0" w:space="0" w:color="auto"/>
      </w:divBdr>
    </w:div>
    <w:div w:id="1200826603">
      <w:bodyDiv w:val="1"/>
      <w:marLeft w:val="0"/>
      <w:marRight w:val="0"/>
      <w:marTop w:val="0"/>
      <w:marBottom w:val="0"/>
      <w:divBdr>
        <w:top w:val="none" w:sz="0" w:space="0" w:color="auto"/>
        <w:left w:val="none" w:sz="0" w:space="0" w:color="auto"/>
        <w:bottom w:val="none" w:sz="0" w:space="0" w:color="auto"/>
        <w:right w:val="none" w:sz="0" w:space="0" w:color="auto"/>
      </w:divBdr>
    </w:div>
    <w:div w:id="1201161890">
      <w:bodyDiv w:val="1"/>
      <w:marLeft w:val="0"/>
      <w:marRight w:val="0"/>
      <w:marTop w:val="0"/>
      <w:marBottom w:val="0"/>
      <w:divBdr>
        <w:top w:val="none" w:sz="0" w:space="0" w:color="auto"/>
        <w:left w:val="none" w:sz="0" w:space="0" w:color="auto"/>
        <w:bottom w:val="none" w:sz="0" w:space="0" w:color="auto"/>
        <w:right w:val="none" w:sz="0" w:space="0" w:color="auto"/>
      </w:divBdr>
    </w:div>
    <w:div w:id="1208487722">
      <w:bodyDiv w:val="1"/>
      <w:marLeft w:val="0"/>
      <w:marRight w:val="0"/>
      <w:marTop w:val="0"/>
      <w:marBottom w:val="0"/>
      <w:divBdr>
        <w:top w:val="none" w:sz="0" w:space="0" w:color="auto"/>
        <w:left w:val="none" w:sz="0" w:space="0" w:color="auto"/>
        <w:bottom w:val="none" w:sz="0" w:space="0" w:color="auto"/>
        <w:right w:val="none" w:sz="0" w:space="0" w:color="auto"/>
      </w:divBdr>
    </w:div>
    <w:div w:id="1234506495">
      <w:bodyDiv w:val="1"/>
      <w:marLeft w:val="0"/>
      <w:marRight w:val="0"/>
      <w:marTop w:val="0"/>
      <w:marBottom w:val="0"/>
      <w:divBdr>
        <w:top w:val="none" w:sz="0" w:space="0" w:color="auto"/>
        <w:left w:val="none" w:sz="0" w:space="0" w:color="auto"/>
        <w:bottom w:val="none" w:sz="0" w:space="0" w:color="auto"/>
        <w:right w:val="none" w:sz="0" w:space="0" w:color="auto"/>
      </w:divBdr>
    </w:div>
    <w:div w:id="1245184085">
      <w:bodyDiv w:val="1"/>
      <w:marLeft w:val="0"/>
      <w:marRight w:val="0"/>
      <w:marTop w:val="0"/>
      <w:marBottom w:val="0"/>
      <w:divBdr>
        <w:top w:val="none" w:sz="0" w:space="0" w:color="auto"/>
        <w:left w:val="none" w:sz="0" w:space="0" w:color="auto"/>
        <w:bottom w:val="none" w:sz="0" w:space="0" w:color="auto"/>
        <w:right w:val="none" w:sz="0" w:space="0" w:color="auto"/>
      </w:divBdr>
    </w:div>
    <w:div w:id="1253781570">
      <w:bodyDiv w:val="1"/>
      <w:marLeft w:val="0"/>
      <w:marRight w:val="0"/>
      <w:marTop w:val="0"/>
      <w:marBottom w:val="0"/>
      <w:divBdr>
        <w:top w:val="none" w:sz="0" w:space="0" w:color="auto"/>
        <w:left w:val="none" w:sz="0" w:space="0" w:color="auto"/>
        <w:bottom w:val="none" w:sz="0" w:space="0" w:color="auto"/>
        <w:right w:val="none" w:sz="0" w:space="0" w:color="auto"/>
      </w:divBdr>
    </w:div>
    <w:div w:id="1284966323">
      <w:bodyDiv w:val="1"/>
      <w:marLeft w:val="0"/>
      <w:marRight w:val="0"/>
      <w:marTop w:val="0"/>
      <w:marBottom w:val="0"/>
      <w:divBdr>
        <w:top w:val="none" w:sz="0" w:space="0" w:color="auto"/>
        <w:left w:val="none" w:sz="0" w:space="0" w:color="auto"/>
        <w:bottom w:val="none" w:sz="0" w:space="0" w:color="auto"/>
        <w:right w:val="none" w:sz="0" w:space="0" w:color="auto"/>
      </w:divBdr>
    </w:div>
    <w:div w:id="1321814034">
      <w:bodyDiv w:val="1"/>
      <w:marLeft w:val="0"/>
      <w:marRight w:val="0"/>
      <w:marTop w:val="0"/>
      <w:marBottom w:val="0"/>
      <w:divBdr>
        <w:top w:val="none" w:sz="0" w:space="0" w:color="auto"/>
        <w:left w:val="none" w:sz="0" w:space="0" w:color="auto"/>
        <w:bottom w:val="none" w:sz="0" w:space="0" w:color="auto"/>
        <w:right w:val="none" w:sz="0" w:space="0" w:color="auto"/>
      </w:divBdr>
    </w:div>
    <w:div w:id="1322351287">
      <w:bodyDiv w:val="1"/>
      <w:marLeft w:val="0"/>
      <w:marRight w:val="0"/>
      <w:marTop w:val="0"/>
      <w:marBottom w:val="0"/>
      <w:divBdr>
        <w:top w:val="none" w:sz="0" w:space="0" w:color="auto"/>
        <w:left w:val="none" w:sz="0" w:space="0" w:color="auto"/>
        <w:bottom w:val="none" w:sz="0" w:space="0" w:color="auto"/>
        <w:right w:val="none" w:sz="0" w:space="0" w:color="auto"/>
      </w:divBdr>
    </w:div>
    <w:div w:id="1335298119">
      <w:bodyDiv w:val="1"/>
      <w:marLeft w:val="0"/>
      <w:marRight w:val="0"/>
      <w:marTop w:val="0"/>
      <w:marBottom w:val="0"/>
      <w:divBdr>
        <w:top w:val="none" w:sz="0" w:space="0" w:color="auto"/>
        <w:left w:val="none" w:sz="0" w:space="0" w:color="auto"/>
        <w:bottom w:val="none" w:sz="0" w:space="0" w:color="auto"/>
        <w:right w:val="none" w:sz="0" w:space="0" w:color="auto"/>
      </w:divBdr>
    </w:div>
    <w:div w:id="1344088306">
      <w:bodyDiv w:val="1"/>
      <w:marLeft w:val="0"/>
      <w:marRight w:val="0"/>
      <w:marTop w:val="0"/>
      <w:marBottom w:val="0"/>
      <w:divBdr>
        <w:top w:val="none" w:sz="0" w:space="0" w:color="auto"/>
        <w:left w:val="none" w:sz="0" w:space="0" w:color="auto"/>
        <w:bottom w:val="none" w:sz="0" w:space="0" w:color="auto"/>
        <w:right w:val="none" w:sz="0" w:space="0" w:color="auto"/>
      </w:divBdr>
    </w:div>
    <w:div w:id="1360398755">
      <w:bodyDiv w:val="1"/>
      <w:marLeft w:val="0"/>
      <w:marRight w:val="0"/>
      <w:marTop w:val="0"/>
      <w:marBottom w:val="0"/>
      <w:divBdr>
        <w:top w:val="none" w:sz="0" w:space="0" w:color="auto"/>
        <w:left w:val="none" w:sz="0" w:space="0" w:color="auto"/>
        <w:bottom w:val="none" w:sz="0" w:space="0" w:color="auto"/>
        <w:right w:val="none" w:sz="0" w:space="0" w:color="auto"/>
      </w:divBdr>
    </w:div>
    <w:div w:id="1371418810">
      <w:bodyDiv w:val="1"/>
      <w:marLeft w:val="0"/>
      <w:marRight w:val="0"/>
      <w:marTop w:val="0"/>
      <w:marBottom w:val="0"/>
      <w:divBdr>
        <w:top w:val="none" w:sz="0" w:space="0" w:color="auto"/>
        <w:left w:val="none" w:sz="0" w:space="0" w:color="auto"/>
        <w:bottom w:val="none" w:sz="0" w:space="0" w:color="auto"/>
        <w:right w:val="none" w:sz="0" w:space="0" w:color="auto"/>
      </w:divBdr>
    </w:div>
    <w:div w:id="1436363022">
      <w:bodyDiv w:val="1"/>
      <w:marLeft w:val="0"/>
      <w:marRight w:val="0"/>
      <w:marTop w:val="0"/>
      <w:marBottom w:val="0"/>
      <w:divBdr>
        <w:top w:val="none" w:sz="0" w:space="0" w:color="auto"/>
        <w:left w:val="none" w:sz="0" w:space="0" w:color="auto"/>
        <w:bottom w:val="none" w:sz="0" w:space="0" w:color="auto"/>
        <w:right w:val="none" w:sz="0" w:space="0" w:color="auto"/>
      </w:divBdr>
    </w:div>
    <w:div w:id="1487741550">
      <w:bodyDiv w:val="1"/>
      <w:marLeft w:val="0"/>
      <w:marRight w:val="0"/>
      <w:marTop w:val="0"/>
      <w:marBottom w:val="0"/>
      <w:divBdr>
        <w:top w:val="none" w:sz="0" w:space="0" w:color="auto"/>
        <w:left w:val="none" w:sz="0" w:space="0" w:color="auto"/>
        <w:bottom w:val="none" w:sz="0" w:space="0" w:color="auto"/>
        <w:right w:val="none" w:sz="0" w:space="0" w:color="auto"/>
      </w:divBdr>
    </w:div>
    <w:div w:id="1490247745">
      <w:bodyDiv w:val="1"/>
      <w:marLeft w:val="0"/>
      <w:marRight w:val="0"/>
      <w:marTop w:val="0"/>
      <w:marBottom w:val="0"/>
      <w:divBdr>
        <w:top w:val="none" w:sz="0" w:space="0" w:color="auto"/>
        <w:left w:val="none" w:sz="0" w:space="0" w:color="auto"/>
        <w:bottom w:val="none" w:sz="0" w:space="0" w:color="auto"/>
        <w:right w:val="none" w:sz="0" w:space="0" w:color="auto"/>
      </w:divBdr>
    </w:div>
    <w:div w:id="1589727380">
      <w:bodyDiv w:val="1"/>
      <w:marLeft w:val="0"/>
      <w:marRight w:val="0"/>
      <w:marTop w:val="0"/>
      <w:marBottom w:val="0"/>
      <w:divBdr>
        <w:top w:val="none" w:sz="0" w:space="0" w:color="auto"/>
        <w:left w:val="none" w:sz="0" w:space="0" w:color="auto"/>
        <w:bottom w:val="none" w:sz="0" w:space="0" w:color="auto"/>
        <w:right w:val="none" w:sz="0" w:space="0" w:color="auto"/>
      </w:divBdr>
    </w:div>
    <w:div w:id="1606688966">
      <w:bodyDiv w:val="1"/>
      <w:marLeft w:val="0"/>
      <w:marRight w:val="0"/>
      <w:marTop w:val="0"/>
      <w:marBottom w:val="0"/>
      <w:divBdr>
        <w:top w:val="none" w:sz="0" w:space="0" w:color="auto"/>
        <w:left w:val="none" w:sz="0" w:space="0" w:color="auto"/>
        <w:bottom w:val="none" w:sz="0" w:space="0" w:color="auto"/>
        <w:right w:val="none" w:sz="0" w:space="0" w:color="auto"/>
      </w:divBdr>
    </w:div>
    <w:div w:id="1614555726">
      <w:bodyDiv w:val="1"/>
      <w:marLeft w:val="0"/>
      <w:marRight w:val="0"/>
      <w:marTop w:val="0"/>
      <w:marBottom w:val="0"/>
      <w:divBdr>
        <w:top w:val="none" w:sz="0" w:space="0" w:color="auto"/>
        <w:left w:val="none" w:sz="0" w:space="0" w:color="auto"/>
        <w:bottom w:val="none" w:sz="0" w:space="0" w:color="auto"/>
        <w:right w:val="none" w:sz="0" w:space="0" w:color="auto"/>
      </w:divBdr>
    </w:div>
    <w:div w:id="1625888447">
      <w:bodyDiv w:val="1"/>
      <w:marLeft w:val="0"/>
      <w:marRight w:val="0"/>
      <w:marTop w:val="0"/>
      <w:marBottom w:val="0"/>
      <w:divBdr>
        <w:top w:val="none" w:sz="0" w:space="0" w:color="auto"/>
        <w:left w:val="none" w:sz="0" w:space="0" w:color="auto"/>
        <w:bottom w:val="none" w:sz="0" w:space="0" w:color="auto"/>
        <w:right w:val="none" w:sz="0" w:space="0" w:color="auto"/>
      </w:divBdr>
    </w:div>
    <w:div w:id="1634293693">
      <w:bodyDiv w:val="1"/>
      <w:marLeft w:val="0"/>
      <w:marRight w:val="0"/>
      <w:marTop w:val="0"/>
      <w:marBottom w:val="0"/>
      <w:divBdr>
        <w:top w:val="none" w:sz="0" w:space="0" w:color="auto"/>
        <w:left w:val="none" w:sz="0" w:space="0" w:color="auto"/>
        <w:bottom w:val="none" w:sz="0" w:space="0" w:color="auto"/>
        <w:right w:val="none" w:sz="0" w:space="0" w:color="auto"/>
      </w:divBdr>
    </w:div>
    <w:div w:id="1676497464">
      <w:bodyDiv w:val="1"/>
      <w:marLeft w:val="0"/>
      <w:marRight w:val="0"/>
      <w:marTop w:val="0"/>
      <w:marBottom w:val="0"/>
      <w:divBdr>
        <w:top w:val="none" w:sz="0" w:space="0" w:color="auto"/>
        <w:left w:val="none" w:sz="0" w:space="0" w:color="auto"/>
        <w:bottom w:val="none" w:sz="0" w:space="0" w:color="auto"/>
        <w:right w:val="none" w:sz="0" w:space="0" w:color="auto"/>
      </w:divBdr>
    </w:div>
    <w:div w:id="1685472283">
      <w:bodyDiv w:val="1"/>
      <w:marLeft w:val="0"/>
      <w:marRight w:val="0"/>
      <w:marTop w:val="0"/>
      <w:marBottom w:val="0"/>
      <w:divBdr>
        <w:top w:val="none" w:sz="0" w:space="0" w:color="auto"/>
        <w:left w:val="none" w:sz="0" w:space="0" w:color="auto"/>
        <w:bottom w:val="none" w:sz="0" w:space="0" w:color="auto"/>
        <w:right w:val="none" w:sz="0" w:space="0" w:color="auto"/>
      </w:divBdr>
    </w:div>
    <w:div w:id="1685747719">
      <w:bodyDiv w:val="1"/>
      <w:marLeft w:val="0"/>
      <w:marRight w:val="0"/>
      <w:marTop w:val="0"/>
      <w:marBottom w:val="0"/>
      <w:divBdr>
        <w:top w:val="none" w:sz="0" w:space="0" w:color="auto"/>
        <w:left w:val="none" w:sz="0" w:space="0" w:color="auto"/>
        <w:bottom w:val="none" w:sz="0" w:space="0" w:color="auto"/>
        <w:right w:val="none" w:sz="0" w:space="0" w:color="auto"/>
      </w:divBdr>
    </w:div>
    <w:div w:id="1707868537">
      <w:bodyDiv w:val="1"/>
      <w:marLeft w:val="0"/>
      <w:marRight w:val="0"/>
      <w:marTop w:val="0"/>
      <w:marBottom w:val="0"/>
      <w:divBdr>
        <w:top w:val="none" w:sz="0" w:space="0" w:color="auto"/>
        <w:left w:val="none" w:sz="0" w:space="0" w:color="auto"/>
        <w:bottom w:val="none" w:sz="0" w:space="0" w:color="auto"/>
        <w:right w:val="none" w:sz="0" w:space="0" w:color="auto"/>
      </w:divBdr>
    </w:div>
    <w:div w:id="1773361135">
      <w:bodyDiv w:val="1"/>
      <w:marLeft w:val="0"/>
      <w:marRight w:val="0"/>
      <w:marTop w:val="0"/>
      <w:marBottom w:val="0"/>
      <w:divBdr>
        <w:top w:val="none" w:sz="0" w:space="0" w:color="auto"/>
        <w:left w:val="none" w:sz="0" w:space="0" w:color="auto"/>
        <w:bottom w:val="none" w:sz="0" w:space="0" w:color="auto"/>
        <w:right w:val="none" w:sz="0" w:space="0" w:color="auto"/>
      </w:divBdr>
    </w:div>
    <w:div w:id="1853179185">
      <w:bodyDiv w:val="1"/>
      <w:marLeft w:val="0"/>
      <w:marRight w:val="0"/>
      <w:marTop w:val="0"/>
      <w:marBottom w:val="0"/>
      <w:divBdr>
        <w:top w:val="none" w:sz="0" w:space="0" w:color="auto"/>
        <w:left w:val="none" w:sz="0" w:space="0" w:color="auto"/>
        <w:bottom w:val="none" w:sz="0" w:space="0" w:color="auto"/>
        <w:right w:val="none" w:sz="0" w:space="0" w:color="auto"/>
      </w:divBdr>
    </w:div>
    <w:div w:id="1856190739">
      <w:bodyDiv w:val="1"/>
      <w:marLeft w:val="0"/>
      <w:marRight w:val="0"/>
      <w:marTop w:val="0"/>
      <w:marBottom w:val="0"/>
      <w:divBdr>
        <w:top w:val="none" w:sz="0" w:space="0" w:color="auto"/>
        <w:left w:val="none" w:sz="0" w:space="0" w:color="auto"/>
        <w:bottom w:val="none" w:sz="0" w:space="0" w:color="auto"/>
        <w:right w:val="none" w:sz="0" w:space="0" w:color="auto"/>
      </w:divBdr>
    </w:div>
    <w:div w:id="1873570377">
      <w:bodyDiv w:val="1"/>
      <w:marLeft w:val="0"/>
      <w:marRight w:val="0"/>
      <w:marTop w:val="0"/>
      <w:marBottom w:val="0"/>
      <w:divBdr>
        <w:top w:val="none" w:sz="0" w:space="0" w:color="auto"/>
        <w:left w:val="none" w:sz="0" w:space="0" w:color="auto"/>
        <w:bottom w:val="none" w:sz="0" w:space="0" w:color="auto"/>
        <w:right w:val="none" w:sz="0" w:space="0" w:color="auto"/>
      </w:divBdr>
    </w:div>
    <w:div w:id="1875383299">
      <w:bodyDiv w:val="1"/>
      <w:marLeft w:val="0"/>
      <w:marRight w:val="0"/>
      <w:marTop w:val="0"/>
      <w:marBottom w:val="0"/>
      <w:divBdr>
        <w:top w:val="none" w:sz="0" w:space="0" w:color="auto"/>
        <w:left w:val="none" w:sz="0" w:space="0" w:color="auto"/>
        <w:bottom w:val="none" w:sz="0" w:space="0" w:color="auto"/>
        <w:right w:val="none" w:sz="0" w:space="0" w:color="auto"/>
      </w:divBdr>
    </w:div>
    <w:div w:id="1890846071">
      <w:bodyDiv w:val="1"/>
      <w:marLeft w:val="0"/>
      <w:marRight w:val="0"/>
      <w:marTop w:val="0"/>
      <w:marBottom w:val="0"/>
      <w:divBdr>
        <w:top w:val="none" w:sz="0" w:space="0" w:color="auto"/>
        <w:left w:val="none" w:sz="0" w:space="0" w:color="auto"/>
        <w:bottom w:val="none" w:sz="0" w:space="0" w:color="auto"/>
        <w:right w:val="none" w:sz="0" w:space="0" w:color="auto"/>
      </w:divBdr>
    </w:div>
    <w:div w:id="1908957445">
      <w:bodyDiv w:val="1"/>
      <w:marLeft w:val="0"/>
      <w:marRight w:val="0"/>
      <w:marTop w:val="0"/>
      <w:marBottom w:val="0"/>
      <w:divBdr>
        <w:top w:val="none" w:sz="0" w:space="0" w:color="auto"/>
        <w:left w:val="none" w:sz="0" w:space="0" w:color="auto"/>
        <w:bottom w:val="none" w:sz="0" w:space="0" w:color="auto"/>
        <w:right w:val="none" w:sz="0" w:space="0" w:color="auto"/>
      </w:divBdr>
    </w:div>
    <w:div w:id="1925873588">
      <w:bodyDiv w:val="1"/>
      <w:marLeft w:val="0"/>
      <w:marRight w:val="0"/>
      <w:marTop w:val="0"/>
      <w:marBottom w:val="0"/>
      <w:divBdr>
        <w:top w:val="none" w:sz="0" w:space="0" w:color="auto"/>
        <w:left w:val="none" w:sz="0" w:space="0" w:color="auto"/>
        <w:bottom w:val="none" w:sz="0" w:space="0" w:color="auto"/>
        <w:right w:val="none" w:sz="0" w:space="0" w:color="auto"/>
      </w:divBdr>
    </w:div>
    <w:div w:id="1928728139">
      <w:bodyDiv w:val="1"/>
      <w:marLeft w:val="0"/>
      <w:marRight w:val="0"/>
      <w:marTop w:val="0"/>
      <w:marBottom w:val="0"/>
      <w:divBdr>
        <w:top w:val="none" w:sz="0" w:space="0" w:color="auto"/>
        <w:left w:val="none" w:sz="0" w:space="0" w:color="auto"/>
        <w:bottom w:val="none" w:sz="0" w:space="0" w:color="auto"/>
        <w:right w:val="none" w:sz="0" w:space="0" w:color="auto"/>
      </w:divBdr>
    </w:div>
    <w:div w:id="1935436839">
      <w:bodyDiv w:val="1"/>
      <w:marLeft w:val="0"/>
      <w:marRight w:val="0"/>
      <w:marTop w:val="0"/>
      <w:marBottom w:val="0"/>
      <w:divBdr>
        <w:top w:val="none" w:sz="0" w:space="0" w:color="auto"/>
        <w:left w:val="none" w:sz="0" w:space="0" w:color="auto"/>
        <w:bottom w:val="none" w:sz="0" w:space="0" w:color="auto"/>
        <w:right w:val="none" w:sz="0" w:space="0" w:color="auto"/>
      </w:divBdr>
    </w:div>
    <w:div w:id="1964579559">
      <w:bodyDiv w:val="1"/>
      <w:marLeft w:val="0"/>
      <w:marRight w:val="0"/>
      <w:marTop w:val="0"/>
      <w:marBottom w:val="0"/>
      <w:divBdr>
        <w:top w:val="none" w:sz="0" w:space="0" w:color="auto"/>
        <w:left w:val="none" w:sz="0" w:space="0" w:color="auto"/>
        <w:bottom w:val="none" w:sz="0" w:space="0" w:color="auto"/>
        <w:right w:val="none" w:sz="0" w:space="0" w:color="auto"/>
      </w:divBdr>
    </w:div>
    <w:div w:id="1975476569">
      <w:bodyDiv w:val="1"/>
      <w:marLeft w:val="0"/>
      <w:marRight w:val="0"/>
      <w:marTop w:val="0"/>
      <w:marBottom w:val="0"/>
      <w:divBdr>
        <w:top w:val="none" w:sz="0" w:space="0" w:color="auto"/>
        <w:left w:val="none" w:sz="0" w:space="0" w:color="auto"/>
        <w:bottom w:val="none" w:sz="0" w:space="0" w:color="auto"/>
        <w:right w:val="none" w:sz="0" w:space="0" w:color="auto"/>
      </w:divBdr>
    </w:div>
    <w:div w:id="1976179654">
      <w:bodyDiv w:val="1"/>
      <w:marLeft w:val="0"/>
      <w:marRight w:val="0"/>
      <w:marTop w:val="0"/>
      <w:marBottom w:val="0"/>
      <w:divBdr>
        <w:top w:val="none" w:sz="0" w:space="0" w:color="auto"/>
        <w:left w:val="none" w:sz="0" w:space="0" w:color="auto"/>
        <w:bottom w:val="none" w:sz="0" w:space="0" w:color="auto"/>
        <w:right w:val="none" w:sz="0" w:space="0" w:color="auto"/>
      </w:divBdr>
    </w:div>
    <w:div w:id="1986396557">
      <w:bodyDiv w:val="1"/>
      <w:marLeft w:val="0"/>
      <w:marRight w:val="0"/>
      <w:marTop w:val="0"/>
      <w:marBottom w:val="0"/>
      <w:divBdr>
        <w:top w:val="none" w:sz="0" w:space="0" w:color="auto"/>
        <w:left w:val="none" w:sz="0" w:space="0" w:color="auto"/>
        <w:bottom w:val="none" w:sz="0" w:space="0" w:color="auto"/>
        <w:right w:val="none" w:sz="0" w:space="0" w:color="auto"/>
      </w:divBdr>
    </w:div>
    <w:div w:id="1988975144">
      <w:bodyDiv w:val="1"/>
      <w:marLeft w:val="0"/>
      <w:marRight w:val="0"/>
      <w:marTop w:val="0"/>
      <w:marBottom w:val="0"/>
      <w:divBdr>
        <w:top w:val="none" w:sz="0" w:space="0" w:color="auto"/>
        <w:left w:val="none" w:sz="0" w:space="0" w:color="auto"/>
        <w:bottom w:val="none" w:sz="0" w:space="0" w:color="auto"/>
        <w:right w:val="none" w:sz="0" w:space="0" w:color="auto"/>
      </w:divBdr>
    </w:div>
    <w:div w:id="2006089606">
      <w:bodyDiv w:val="1"/>
      <w:marLeft w:val="0"/>
      <w:marRight w:val="0"/>
      <w:marTop w:val="0"/>
      <w:marBottom w:val="0"/>
      <w:divBdr>
        <w:top w:val="none" w:sz="0" w:space="0" w:color="auto"/>
        <w:left w:val="none" w:sz="0" w:space="0" w:color="auto"/>
        <w:bottom w:val="none" w:sz="0" w:space="0" w:color="auto"/>
        <w:right w:val="none" w:sz="0" w:space="0" w:color="auto"/>
      </w:divBdr>
    </w:div>
    <w:div w:id="2033219106">
      <w:bodyDiv w:val="1"/>
      <w:marLeft w:val="0"/>
      <w:marRight w:val="0"/>
      <w:marTop w:val="0"/>
      <w:marBottom w:val="0"/>
      <w:divBdr>
        <w:top w:val="none" w:sz="0" w:space="0" w:color="auto"/>
        <w:left w:val="none" w:sz="0" w:space="0" w:color="auto"/>
        <w:bottom w:val="none" w:sz="0" w:space="0" w:color="auto"/>
        <w:right w:val="none" w:sz="0" w:space="0" w:color="auto"/>
      </w:divBdr>
    </w:div>
    <w:div w:id="2040009497">
      <w:bodyDiv w:val="1"/>
      <w:marLeft w:val="0"/>
      <w:marRight w:val="0"/>
      <w:marTop w:val="0"/>
      <w:marBottom w:val="0"/>
      <w:divBdr>
        <w:top w:val="none" w:sz="0" w:space="0" w:color="auto"/>
        <w:left w:val="none" w:sz="0" w:space="0" w:color="auto"/>
        <w:bottom w:val="none" w:sz="0" w:space="0" w:color="auto"/>
        <w:right w:val="none" w:sz="0" w:space="0" w:color="auto"/>
      </w:divBdr>
    </w:div>
    <w:div w:id="210344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887</Words>
  <Characters>5061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Хозяин</dc:creator>
  <cp:keywords/>
  <dc:description/>
  <cp:lastModifiedBy>9</cp:lastModifiedBy>
  <cp:revision>12</cp:revision>
  <cp:lastPrinted>2026-09-24T10:06:00Z</cp:lastPrinted>
  <dcterms:created xsi:type="dcterms:W3CDTF">2026-09-16T13:26:00Z</dcterms:created>
  <dcterms:modified xsi:type="dcterms:W3CDTF">2026-09-24T10:06:00Z</dcterms:modified>
</cp:coreProperties>
</file>