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10E6" w:rsidRDefault="00D33B94">
      <w:pPr>
        <w:ind w:right="141"/>
        <w:jc w:val="center"/>
        <w:rPr>
          <w:b/>
          <w:color w:val="000000" w:themeColor="text1"/>
        </w:rPr>
      </w:pPr>
      <w:r>
        <w:rPr>
          <w:noProof/>
          <w:color w:val="000000" w:themeColor="text1"/>
          <w:lang w:val="ru-RU" w:eastAsia="ru-RU"/>
        </w:rPr>
        <w:drawing>
          <wp:inline distT="0" distB="0" distL="0" distR="0">
            <wp:extent cx="472440" cy="624840"/>
            <wp:effectExtent l="19050" t="0" r="3810" b="0"/>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pic:cNvPicPr>
                  </pic:nvPicPr>
                  <pic:blipFill rotWithShape="1">
                    <a:blip r:embed="rId8"/>
                    <a:stretch/>
                  </pic:blipFill>
                  <pic:spPr bwMode="auto">
                    <a:xfrm>
                      <a:off x="0" y="0"/>
                      <a:ext cx="472440" cy="624840"/>
                    </a:xfrm>
                    <a:prstGeom prst="rect">
                      <a:avLst/>
                    </a:prstGeom>
                    <a:noFill/>
                    <a:ln w="9525">
                      <a:noFill/>
                      <a:miter lim="800000"/>
                      <a:headEnd/>
                      <a:tailEnd/>
                    </a:ln>
                  </pic:spPr>
                </pic:pic>
              </a:graphicData>
            </a:graphic>
          </wp:inline>
        </w:drawing>
      </w:r>
    </w:p>
    <w:p w:rsidR="000710E6" w:rsidRPr="00E96F95" w:rsidRDefault="000710E6">
      <w:pPr>
        <w:ind w:right="141"/>
        <w:jc w:val="center"/>
        <w:rPr>
          <w:b/>
          <w:color w:val="000000" w:themeColor="text1"/>
        </w:rPr>
      </w:pPr>
    </w:p>
    <w:p w:rsidR="000710E6" w:rsidRPr="00E96F95" w:rsidRDefault="00D33B94">
      <w:pPr>
        <w:ind w:right="141"/>
        <w:jc w:val="center"/>
        <w:rPr>
          <w:b/>
          <w:color w:val="000000" w:themeColor="text1"/>
        </w:rPr>
      </w:pPr>
      <w:r w:rsidRPr="00E96F95">
        <w:rPr>
          <w:b/>
          <w:color w:val="000000" w:themeColor="text1"/>
        </w:rPr>
        <w:t>БЕРЕСТИНСЬКА МІСЬКА РАДА</w:t>
      </w:r>
    </w:p>
    <w:p w:rsidR="000710E6" w:rsidRPr="00E96F95" w:rsidRDefault="00060FDA">
      <w:pPr>
        <w:ind w:right="141"/>
        <w:jc w:val="center"/>
        <w:rPr>
          <w:b/>
          <w:color w:val="000000" w:themeColor="text1"/>
        </w:rPr>
      </w:pPr>
      <w:r w:rsidRPr="00E96F95">
        <w:rPr>
          <w:b/>
          <w:bCs/>
          <w:color w:val="000000" w:themeColor="text1"/>
        </w:rPr>
        <w:t>СХХ</w:t>
      </w:r>
      <w:r w:rsidRPr="00E96F95">
        <w:rPr>
          <w:b/>
          <w:bCs/>
          <w:color w:val="000000" w:themeColor="text1"/>
          <w:lang w:val="en-US"/>
        </w:rPr>
        <w:t>V</w:t>
      </w:r>
      <w:r w:rsidR="00D33B94" w:rsidRPr="00E96F95">
        <w:rPr>
          <w:b/>
          <w:bCs/>
          <w:color w:val="000000" w:themeColor="text1"/>
        </w:rPr>
        <w:t xml:space="preserve"> СЕСІЯ VIII СКЛИКАННЯ </w:t>
      </w:r>
    </w:p>
    <w:p w:rsidR="000710E6" w:rsidRPr="00E96F95" w:rsidRDefault="000710E6">
      <w:pPr>
        <w:ind w:right="141"/>
        <w:jc w:val="center"/>
        <w:rPr>
          <w:b/>
          <w:color w:val="000000" w:themeColor="text1"/>
        </w:rPr>
      </w:pPr>
    </w:p>
    <w:p w:rsidR="000710E6" w:rsidRPr="00E96F95" w:rsidRDefault="00D33B94">
      <w:pPr>
        <w:ind w:right="-2"/>
        <w:jc w:val="center"/>
        <w:rPr>
          <w:b/>
          <w:color w:val="000000" w:themeColor="text1"/>
        </w:rPr>
      </w:pPr>
      <w:r w:rsidRPr="00E96F95">
        <w:rPr>
          <w:b/>
          <w:color w:val="000000" w:themeColor="text1"/>
        </w:rPr>
        <w:t xml:space="preserve">Р І Ш Е Н </w:t>
      </w:r>
      <w:proofErr w:type="spellStart"/>
      <w:r w:rsidRPr="00E96F95">
        <w:rPr>
          <w:b/>
          <w:color w:val="000000" w:themeColor="text1"/>
        </w:rPr>
        <w:t>Н</w:t>
      </w:r>
      <w:proofErr w:type="spellEnd"/>
      <w:r w:rsidRPr="00E96F95">
        <w:rPr>
          <w:b/>
          <w:color w:val="000000" w:themeColor="text1"/>
        </w:rPr>
        <w:t xml:space="preserve"> Я</w:t>
      </w:r>
    </w:p>
    <w:p w:rsidR="000710E6" w:rsidRPr="00E96F95" w:rsidRDefault="000710E6">
      <w:pPr>
        <w:rPr>
          <w:color w:val="000000" w:themeColor="text1"/>
        </w:rPr>
      </w:pPr>
    </w:p>
    <w:p w:rsidR="000710E6" w:rsidRPr="00E96F95" w:rsidRDefault="00D33B94">
      <w:pPr>
        <w:rPr>
          <w:color w:val="000000" w:themeColor="text1"/>
          <w:lang w:eastAsia="uk-UA"/>
        </w:rPr>
      </w:pPr>
      <w:r w:rsidRPr="00E96F95">
        <w:rPr>
          <w:color w:val="000000" w:themeColor="text1"/>
        </w:rPr>
        <w:t>24 вересня 2026 року</w:t>
      </w:r>
      <w:r w:rsidRPr="00E96F95">
        <w:rPr>
          <w:b/>
          <w:color w:val="000000" w:themeColor="text1"/>
        </w:rPr>
        <w:tab/>
      </w:r>
      <w:r w:rsidR="00E96F95" w:rsidRPr="00E96F95">
        <w:rPr>
          <w:color w:val="000000" w:themeColor="text1"/>
        </w:rPr>
        <w:tab/>
      </w:r>
      <w:r w:rsidR="00E96F95" w:rsidRPr="00E96F95">
        <w:rPr>
          <w:color w:val="000000" w:themeColor="text1"/>
        </w:rPr>
        <w:tab/>
      </w:r>
      <w:r w:rsidRPr="00E96F95">
        <w:rPr>
          <w:color w:val="000000" w:themeColor="text1"/>
        </w:rPr>
        <w:t>м. Берестин</w:t>
      </w:r>
      <w:r w:rsidR="00E96F95" w:rsidRPr="00E96F95">
        <w:rPr>
          <w:color w:val="000000" w:themeColor="text1"/>
        </w:rPr>
        <w:tab/>
      </w:r>
      <w:r w:rsidR="00E96F95" w:rsidRPr="00E96F95">
        <w:rPr>
          <w:color w:val="000000" w:themeColor="text1"/>
        </w:rPr>
        <w:tab/>
      </w:r>
      <w:r w:rsidR="00E96F95" w:rsidRPr="00E96F95">
        <w:rPr>
          <w:color w:val="000000" w:themeColor="text1"/>
        </w:rPr>
        <w:tab/>
      </w:r>
      <w:r w:rsidR="00E96F95" w:rsidRPr="00E96F95">
        <w:rPr>
          <w:color w:val="000000" w:themeColor="text1"/>
        </w:rPr>
        <w:tab/>
      </w:r>
      <w:r w:rsidRPr="00E96F95">
        <w:rPr>
          <w:color w:val="000000" w:themeColor="text1"/>
        </w:rPr>
        <w:t xml:space="preserve">№ </w:t>
      </w:r>
      <w:r w:rsidR="00E42F06">
        <w:rPr>
          <w:color w:val="000000" w:themeColor="text1"/>
        </w:rPr>
        <w:t>7373</w:t>
      </w:r>
      <w:r w:rsidRPr="00E96F95">
        <w:rPr>
          <w:color w:val="000000" w:themeColor="text1"/>
        </w:rPr>
        <w:t>-VIII</w:t>
      </w:r>
      <w:r w:rsidRPr="00E96F95">
        <w:rPr>
          <w:color w:val="000000" w:themeColor="text1"/>
          <w:lang w:eastAsia="uk-UA"/>
        </w:rPr>
        <w:t xml:space="preserve"> </w:t>
      </w:r>
    </w:p>
    <w:p w:rsidR="000710E6" w:rsidRPr="00E96F95" w:rsidRDefault="000710E6">
      <w:pPr>
        <w:rPr>
          <w:color w:val="000000" w:themeColor="text1"/>
          <w:lang w:eastAsia="uk-UA"/>
        </w:rPr>
      </w:pPr>
    </w:p>
    <w:p w:rsidR="000710E6" w:rsidRPr="00E96F95" w:rsidRDefault="00D33B94" w:rsidP="00144510">
      <w:pPr>
        <w:ind w:right="5669"/>
      </w:pPr>
      <w:r w:rsidRPr="00E96F95">
        <w:t>Про затвердження Положення</w:t>
      </w:r>
      <w:r w:rsidR="00144510" w:rsidRPr="00E96F95">
        <w:t xml:space="preserve"> </w:t>
      </w:r>
      <w:r w:rsidRPr="00E96F95">
        <w:t>про Молодіжну раду при Берестинській</w:t>
      </w:r>
      <w:r w:rsidR="00144510" w:rsidRPr="00E96F95">
        <w:t xml:space="preserve"> </w:t>
      </w:r>
      <w:r w:rsidRPr="00E96F95">
        <w:t>міській раді</w:t>
      </w:r>
    </w:p>
    <w:p w:rsidR="000710E6" w:rsidRPr="00E96F95" w:rsidRDefault="000710E6"/>
    <w:p w:rsidR="000710E6" w:rsidRDefault="00D33B94" w:rsidP="00060FDA">
      <w:pPr>
        <w:ind w:firstLine="709"/>
        <w:jc w:val="both"/>
      </w:pPr>
      <w:r w:rsidRPr="00E96F95">
        <w:t>Відповідно до статей 25, 26, 59</w:t>
      </w:r>
      <w:r>
        <w:t xml:space="preserve"> Закону України «Про місцеве самоврядування», Закону України “Про основні засади молодіжної політики”, враховуючи протокол установчих зборів Молодіжної ради при Берестинській міській раді, з </w:t>
      </w:r>
      <w:r>
        <w:rPr>
          <w:rFonts w:eastAsia="Times New Roman"/>
        </w:rPr>
        <w:t>м</w:t>
      </w:r>
      <w:r>
        <w:rPr>
          <w:rFonts w:eastAsia="Times New Roman"/>
          <w:highlight w:val="white"/>
        </w:rPr>
        <w:t>етою самореалізації та розвитку потенціалу молоді, підвищення рівня її самостійності та конкурентоспроможності, забезпечення активної участі у суспільному житті</w:t>
      </w:r>
      <w:r>
        <w:rPr>
          <w:rFonts w:eastAsia="Times New Roman"/>
        </w:rPr>
        <w:t xml:space="preserve"> громади, міська рада </w:t>
      </w:r>
    </w:p>
    <w:p w:rsidR="000710E6" w:rsidRPr="00060FDA" w:rsidRDefault="000710E6"/>
    <w:p w:rsidR="000710E6" w:rsidRPr="00060FDA" w:rsidRDefault="00D33B94" w:rsidP="00060FDA">
      <w:pPr>
        <w:jc w:val="center"/>
      </w:pPr>
      <w:r w:rsidRPr="00060FDA">
        <w:t>В</w:t>
      </w:r>
      <w:r w:rsidR="00060FDA">
        <w:t xml:space="preserve"> </w:t>
      </w:r>
      <w:r w:rsidRPr="00060FDA">
        <w:t>И</w:t>
      </w:r>
      <w:r w:rsidR="00060FDA">
        <w:t xml:space="preserve"> </w:t>
      </w:r>
      <w:r w:rsidRPr="00060FDA">
        <w:t>Р</w:t>
      </w:r>
      <w:r w:rsidR="00060FDA">
        <w:t xml:space="preserve"> </w:t>
      </w:r>
      <w:r w:rsidRPr="00060FDA">
        <w:t>І</w:t>
      </w:r>
      <w:r w:rsidR="00060FDA">
        <w:t xml:space="preserve"> </w:t>
      </w:r>
      <w:r w:rsidRPr="00060FDA">
        <w:t>Ш</w:t>
      </w:r>
      <w:r w:rsidR="00060FDA">
        <w:t xml:space="preserve"> </w:t>
      </w:r>
      <w:r w:rsidRPr="00060FDA">
        <w:t>И</w:t>
      </w:r>
      <w:r w:rsidR="00060FDA">
        <w:t xml:space="preserve"> </w:t>
      </w:r>
      <w:r w:rsidRPr="00060FDA">
        <w:t>Л</w:t>
      </w:r>
      <w:r w:rsidR="00060FDA">
        <w:t xml:space="preserve"> </w:t>
      </w:r>
      <w:r w:rsidRPr="00060FDA">
        <w:t>А:</w:t>
      </w:r>
    </w:p>
    <w:p w:rsidR="000710E6" w:rsidRDefault="000710E6">
      <w:pPr>
        <w:jc w:val="both"/>
      </w:pPr>
    </w:p>
    <w:p w:rsidR="00060FDA" w:rsidRDefault="00060FDA" w:rsidP="00060FDA">
      <w:pPr>
        <w:ind w:firstLine="709"/>
        <w:jc w:val="both"/>
      </w:pPr>
      <w:r>
        <w:t>1.</w:t>
      </w:r>
      <w:r w:rsidR="00D33B94">
        <w:t xml:space="preserve"> Затвердити Положення про Молодіжну раду при Берестинській міській раді</w:t>
      </w:r>
      <w:r>
        <w:t xml:space="preserve"> (додається).</w:t>
      </w:r>
    </w:p>
    <w:p w:rsidR="00060FDA" w:rsidRDefault="00D33B94" w:rsidP="00060FDA">
      <w:pPr>
        <w:ind w:firstLine="709"/>
        <w:jc w:val="both"/>
      </w:pPr>
      <w:r>
        <w:rPr>
          <w:lang w:bidi="uk-UA"/>
        </w:rPr>
        <w:t xml:space="preserve">2. </w:t>
      </w:r>
      <w:r>
        <w:t xml:space="preserve">Вважати таким, що втратило чинність, рішенням сесії Красноградської міської ради від 21 липня 2021 року № 1016-VIII «Про затвердження Положення про </w:t>
      </w:r>
      <w:proofErr w:type="spellStart"/>
      <w:r>
        <w:t>Красноградську</w:t>
      </w:r>
      <w:proofErr w:type="spellEnd"/>
      <w:r>
        <w:t xml:space="preserve"> молодіжну раду».</w:t>
      </w:r>
    </w:p>
    <w:p w:rsidR="00060FDA" w:rsidRDefault="00D33B94" w:rsidP="00060FDA">
      <w:pPr>
        <w:ind w:firstLine="709"/>
        <w:jc w:val="both"/>
      </w:pPr>
      <w:r>
        <w:t>3. Відділу комунікації та зв’язків з громадськістю (Катерині ГАЛУЩАК)  забезпечити оприлюднення цього Положення на офіційному вебсайті Берестинської міської ради.</w:t>
      </w:r>
    </w:p>
    <w:p w:rsidR="000710E6" w:rsidRDefault="00D33B94" w:rsidP="00060FDA">
      <w:pPr>
        <w:ind w:firstLine="709"/>
        <w:jc w:val="both"/>
      </w:pPr>
      <w:r>
        <w:t xml:space="preserve">4. Контроль за виконанням рішення покласти на постійну комісію з питань законності, правопорядку, депутатської діяльності, етики та регламенту (Віра ГОРБОВИЧ). </w:t>
      </w:r>
    </w:p>
    <w:p w:rsidR="000710E6" w:rsidRDefault="000710E6">
      <w:pPr>
        <w:jc w:val="both"/>
      </w:pPr>
    </w:p>
    <w:p w:rsidR="000710E6" w:rsidRDefault="000710E6">
      <w:pPr>
        <w:jc w:val="both"/>
      </w:pPr>
    </w:p>
    <w:p w:rsidR="00060FDA" w:rsidRDefault="00D33B94">
      <w:pPr>
        <w:jc w:val="both"/>
        <w:rPr>
          <w:color w:val="000000" w:themeColor="text1"/>
        </w:rPr>
        <w:sectPr w:rsidR="00060FDA" w:rsidSect="00E96F95">
          <w:headerReference w:type="default" r:id="rId9"/>
          <w:pgSz w:w="11906" w:h="16838"/>
          <w:pgMar w:top="1134" w:right="567" w:bottom="1134" w:left="1701" w:header="709" w:footer="709" w:gutter="0"/>
          <w:cols w:space="708"/>
          <w:titlePg/>
          <w:docGrid w:linePitch="381"/>
        </w:sectPr>
      </w:pPr>
      <w:r>
        <w:rPr>
          <w:color w:val="000000" w:themeColor="text1"/>
        </w:rPr>
        <w:t xml:space="preserve">Міський голова                               </w:t>
      </w:r>
      <w:r w:rsidR="00060FDA">
        <w:rPr>
          <w:color w:val="000000" w:themeColor="text1"/>
        </w:rPr>
        <w:t xml:space="preserve">     </w:t>
      </w:r>
      <w:r>
        <w:rPr>
          <w:color w:val="000000" w:themeColor="text1"/>
        </w:rPr>
        <w:t xml:space="preserve">                              Світлана КРИВЕНКО</w:t>
      </w:r>
    </w:p>
    <w:p w:rsidR="000710E6" w:rsidRPr="00E96F95" w:rsidRDefault="00D33B94" w:rsidP="00060FDA">
      <w:pPr>
        <w:tabs>
          <w:tab w:val="left" w:pos="1255"/>
        </w:tabs>
        <w:ind w:firstLine="5670"/>
        <w:jc w:val="both"/>
        <w:rPr>
          <w:sz w:val="24"/>
          <w:szCs w:val="24"/>
        </w:rPr>
      </w:pPr>
      <w:r w:rsidRPr="00E96F95">
        <w:rPr>
          <w:sz w:val="24"/>
          <w:szCs w:val="24"/>
        </w:rPr>
        <w:lastRenderedPageBreak/>
        <w:t xml:space="preserve">Додаток до </w:t>
      </w:r>
    </w:p>
    <w:p w:rsidR="000710E6" w:rsidRPr="00E96F95" w:rsidRDefault="00D33B94">
      <w:pPr>
        <w:tabs>
          <w:tab w:val="left" w:pos="1255"/>
        </w:tabs>
        <w:ind w:left="5670"/>
        <w:jc w:val="both"/>
        <w:rPr>
          <w:sz w:val="24"/>
          <w:szCs w:val="24"/>
        </w:rPr>
      </w:pPr>
      <w:r w:rsidRPr="00E96F95">
        <w:rPr>
          <w:sz w:val="24"/>
          <w:szCs w:val="24"/>
        </w:rPr>
        <w:t xml:space="preserve">рішення </w:t>
      </w:r>
      <w:r w:rsidR="00E96F95" w:rsidRPr="00E96F95">
        <w:rPr>
          <w:bCs/>
          <w:color w:val="000000" w:themeColor="text1"/>
          <w:sz w:val="24"/>
          <w:szCs w:val="24"/>
        </w:rPr>
        <w:t>СХХ</w:t>
      </w:r>
      <w:r w:rsidR="00E96F95" w:rsidRPr="00E96F95">
        <w:rPr>
          <w:bCs/>
          <w:color w:val="000000" w:themeColor="text1"/>
          <w:sz w:val="24"/>
          <w:szCs w:val="24"/>
          <w:lang w:val="en-US"/>
        </w:rPr>
        <w:t>V</w:t>
      </w:r>
      <w:r w:rsidR="00E96F95" w:rsidRPr="00E96F95">
        <w:rPr>
          <w:sz w:val="24"/>
          <w:szCs w:val="24"/>
        </w:rPr>
        <w:t xml:space="preserve"> </w:t>
      </w:r>
      <w:r w:rsidRPr="00E96F95">
        <w:rPr>
          <w:sz w:val="24"/>
          <w:szCs w:val="24"/>
        </w:rPr>
        <w:t>сесії VІІІ скликання</w:t>
      </w:r>
    </w:p>
    <w:p w:rsidR="000710E6" w:rsidRPr="00E96F95" w:rsidRDefault="00D33B94">
      <w:pPr>
        <w:tabs>
          <w:tab w:val="left" w:pos="1255"/>
        </w:tabs>
        <w:ind w:left="5670"/>
        <w:jc w:val="both"/>
        <w:rPr>
          <w:sz w:val="24"/>
          <w:szCs w:val="24"/>
        </w:rPr>
      </w:pPr>
      <w:r w:rsidRPr="00E96F95">
        <w:rPr>
          <w:sz w:val="24"/>
          <w:szCs w:val="24"/>
        </w:rPr>
        <w:t>Берестинської міської ради</w:t>
      </w:r>
    </w:p>
    <w:p w:rsidR="000710E6" w:rsidRPr="00E96F95" w:rsidRDefault="00D33B94">
      <w:pPr>
        <w:tabs>
          <w:tab w:val="left" w:pos="1255"/>
        </w:tabs>
        <w:ind w:left="5670"/>
        <w:jc w:val="both"/>
        <w:rPr>
          <w:sz w:val="24"/>
          <w:szCs w:val="24"/>
        </w:rPr>
      </w:pPr>
      <w:r w:rsidRPr="00E96F95">
        <w:rPr>
          <w:sz w:val="24"/>
          <w:szCs w:val="24"/>
        </w:rPr>
        <w:t xml:space="preserve">від 24.09.2026 № </w:t>
      </w:r>
      <w:r w:rsidR="00E42F06">
        <w:rPr>
          <w:sz w:val="24"/>
          <w:szCs w:val="24"/>
        </w:rPr>
        <w:t>7373</w:t>
      </w:r>
      <w:bookmarkStart w:id="0" w:name="_GoBack"/>
      <w:bookmarkEnd w:id="0"/>
      <w:r w:rsidRPr="00E96F95">
        <w:rPr>
          <w:sz w:val="24"/>
          <w:szCs w:val="24"/>
        </w:rPr>
        <w:t>-VІІІ</w:t>
      </w:r>
    </w:p>
    <w:p w:rsidR="000710E6" w:rsidRPr="00E96F95" w:rsidRDefault="000710E6">
      <w:pPr>
        <w:ind w:left="1" w:hanging="3"/>
        <w:jc w:val="both"/>
        <w:rPr>
          <w:sz w:val="24"/>
          <w:szCs w:val="24"/>
        </w:rPr>
      </w:pPr>
    </w:p>
    <w:p w:rsidR="000710E6" w:rsidRDefault="00D33B94" w:rsidP="00060FDA">
      <w:pPr>
        <w:shd w:val="clear" w:color="auto" w:fill="FFFFFF"/>
        <w:jc w:val="center"/>
        <w:rPr>
          <w:b/>
          <w:bCs/>
          <w:color w:val="000000"/>
        </w:rPr>
      </w:pPr>
      <w:r>
        <w:rPr>
          <w:b/>
          <w:bCs/>
          <w:color w:val="000000"/>
        </w:rPr>
        <w:t>ПОЛОЖЕННЯ</w:t>
      </w:r>
    </w:p>
    <w:p w:rsidR="000710E6" w:rsidRDefault="00D33B94">
      <w:pPr>
        <w:shd w:val="clear" w:color="auto" w:fill="FFFFFF"/>
        <w:ind w:firstLine="450"/>
        <w:jc w:val="center"/>
        <w:rPr>
          <w:b/>
          <w:bCs/>
          <w:color w:val="000000"/>
        </w:rPr>
      </w:pPr>
      <w:r>
        <w:rPr>
          <w:b/>
          <w:bCs/>
          <w:color w:val="000000"/>
        </w:rPr>
        <w:t xml:space="preserve">про </w:t>
      </w:r>
      <w:r>
        <w:rPr>
          <w:b/>
          <w:bCs/>
        </w:rPr>
        <w:t>Молодіжну раду при Берестинській міській раді</w:t>
      </w:r>
    </w:p>
    <w:p w:rsidR="000710E6" w:rsidRDefault="000710E6">
      <w:pPr>
        <w:shd w:val="clear" w:color="auto" w:fill="FFFFFF"/>
        <w:ind w:firstLine="450"/>
        <w:jc w:val="center"/>
        <w:rPr>
          <w:color w:val="000000"/>
        </w:rPr>
      </w:pPr>
    </w:p>
    <w:p w:rsidR="000710E6" w:rsidRDefault="00D33B94" w:rsidP="00060FDA">
      <w:pPr>
        <w:shd w:val="clear" w:color="auto" w:fill="FFFFFF"/>
        <w:jc w:val="center"/>
        <w:rPr>
          <w:b/>
          <w:bCs/>
        </w:rPr>
      </w:pPr>
      <w:r>
        <w:rPr>
          <w:b/>
          <w:bCs/>
        </w:rPr>
        <w:t>1. Загальні положення</w:t>
      </w:r>
    </w:p>
    <w:p w:rsidR="000710E6" w:rsidRDefault="00D33B94">
      <w:pPr>
        <w:shd w:val="clear" w:color="auto" w:fill="FFFFFF"/>
        <w:ind w:firstLine="567"/>
        <w:jc w:val="both"/>
      </w:pPr>
      <w:r>
        <w:t xml:space="preserve">1.1. Молодіжна рада при Берестинській міській раді (далі - Молодіжна рада) є молодіжним консультативно-дорадчим органом, утвореним з метою залучення молоді до розв'язання та реалізації молодіжної політики у Берестинській міській раді, сприяння демократизації суспільства, розвитку молодіжного руху, врахування проблем і запитів молоді при розробленні та реалізації  заходів у громаді. </w:t>
      </w:r>
    </w:p>
    <w:p w:rsidR="000710E6" w:rsidRDefault="00D33B94">
      <w:pPr>
        <w:shd w:val="clear" w:color="auto" w:fill="FFFFFF"/>
        <w:ind w:firstLine="567"/>
        <w:jc w:val="both"/>
      </w:pPr>
      <w:r>
        <w:t xml:space="preserve">1.2. Молодіжна рада у своїй діяльності керується Конституцією України, законами України, указами Президента України, постановами Верховної Ради України, прийнятими відповідно до Конституції та законів України, актами Кабінету Міністрів України, наказами міністерств, рішеннями  міської ради та її виконавчого комітету, розпорядженнями Берестинського міського голови, іншими нормативно-правовими актами у молодіжній сфері, а також цим Положенням. </w:t>
      </w:r>
    </w:p>
    <w:p w:rsidR="000710E6" w:rsidRDefault="00D33B94">
      <w:pPr>
        <w:shd w:val="clear" w:color="auto" w:fill="FFFFFF"/>
        <w:ind w:firstLine="567"/>
        <w:jc w:val="both"/>
      </w:pPr>
      <w:r>
        <w:t xml:space="preserve">1.3. Діяльність Молодіжної ради ґрунтується на принципах верховенства права, законності, гласності, відкритості, відповідальності, </w:t>
      </w:r>
      <w:proofErr w:type="spellStart"/>
      <w:r>
        <w:t>інклюзивності</w:t>
      </w:r>
      <w:proofErr w:type="spellEnd"/>
      <w:r>
        <w:t xml:space="preserve">. </w:t>
      </w:r>
    </w:p>
    <w:p w:rsidR="000710E6" w:rsidRDefault="00D33B94">
      <w:pPr>
        <w:shd w:val="clear" w:color="auto" w:fill="FFFFFF"/>
        <w:ind w:firstLine="567"/>
        <w:jc w:val="both"/>
      </w:pPr>
      <w:r>
        <w:t xml:space="preserve">1.4. Молодіжна рада не може входити до громадських та релігійних об'єднань, політичних партій. </w:t>
      </w:r>
    </w:p>
    <w:p w:rsidR="000710E6" w:rsidRDefault="00D33B94">
      <w:pPr>
        <w:shd w:val="clear" w:color="auto" w:fill="FFFFFF"/>
        <w:ind w:firstLine="567"/>
        <w:jc w:val="both"/>
      </w:pPr>
      <w:r>
        <w:t xml:space="preserve">1.5. </w:t>
      </w:r>
      <w:r>
        <w:rPr>
          <w:color w:val="000000"/>
        </w:rPr>
        <w:t>Строк повноважень складу молодіжної ради становить два роки.</w:t>
      </w:r>
    </w:p>
    <w:p w:rsidR="000710E6" w:rsidRDefault="000710E6">
      <w:pPr>
        <w:shd w:val="clear" w:color="auto" w:fill="FFFFFF"/>
        <w:ind w:firstLine="567"/>
        <w:jc w:val="both"/>
      </w:pPr>
    </w:p>
    <w:p w:rsidR="000710E6" w:rsidRDefault="00D33B94" w:rsidP="00060FDA">
      <w:pPr>
        <w:shd w:val="clear" w:color="auto" w:fill="FFFFFF"/>
        <w:jc w:val="center"/>
      </w:pPr>
      <w:r>
        <w:rPr>
          <w:b/>
          <w:bCs/>
        </w:rPr>
        <w:t>2. Основні завдання Молодіжної ради</w:t>
      </w:r>
    </w:p>
    <w:p w:rsidR="000710E6" w:rsidRDefault="00D33B94">
      <w:pPr>
        <w:shd w:val="clear" w:color="auto" w:fill="FFFFFF"/>
        <w:ind w:firstLine="567"/>
        <w:jc w:val="both"/>
      </w:pPr>
      <w:r>
        <w:t xml:space="preserve">2.1. </w:t>
      </w:r>
      <w:r>
        <w:rPr>
          <w:rFonts w:eastAsia="Times New Roman"/>
          <w:highlight w:val="white"/>
        </w:rPr>
        <w:t>Основними завданнями Молодіжної ради є надання пропозицій, рекомендацій та проведення консультацій з питань:</w:t>
      </w:r>
    </w:p>
    <w:p w:rsidR="000710E6" w:rsidRDefault="00D33B94">
      <w:pPr>
        <w:numPr>
          <w:ilvl w:val="0"/>
          <w:numId w:val="10"/>
        </w:numPr>
        <w:shd w:val="clear" w:color="auto" w:fill="FFFFFF"/>
        <w:ind w:left="0" w:firstLine="0"/>
        <w:jc w:val="both"/>
      </w:pPr>
      <w:r>
        <w:rPr>
          <w:rFonts w:eastAsia="Times New Roman"/>
          <w:highlight w:val="white"/>
        </w:rPr>
        <w:t xml:space="preserve">участі представників молоді </w:t>
      </w:r>
      <w:r>
        <w:rPr>
          <w:rFonts w:eastAsia="Times New Roman"/>
        </w:rPr>
        <w:t xml:space="preserve"> </w:t>
      </w:r>
      <w:r>
        <w:t xml:space="preserve">у процесі розроблення, прийняття актів Берестинської міської ради щодо вирішення питань місцевого значення у молодіжній сфері та контролю за їх виконанням; </w:t>
      </w:r>
    </w:p>
    <w:p w:rsidR="000710E6" w:rsidRDefault="00D33B94">
      <w:pPr>
        <w:numPr>
          <w:ilvl w:val="0"/>
          <w:numId w:val="10"/>
        </w:numPr>
        <w:shd w:val="clear" w:color="auto" w:fill="FFFFFF"/>
        <w:ind w:left="0" w:firstLine="0"/>
        <w:jc w:val="both"/>
      </w:pPr>
      <w:r>
        <w:t>залучення молоді до вирішення питань соціально-економічного, політичного та культурного життя м. Берестин шляхом участі у розробленні та виконанні міських програм у молодіжній сфері;</w:t>
      </w:r>
    </w:p>
    <w:p w:rsidR="000710E6" w:rsidRDefault="00D33B94">
      <w:pPr>
        <w:numPr>
          <w:ilvl w:val="0"/>
          <w:numId w:val="10"/>
        </w:numPr>
        <w:shd w:val="clear" w:color="auto" w:fill="FFFFFF"/>
        <w:ind w:left="0" w:firstLine="0"/>
        <w:jc w:val="both"/>
        <w:rPr>
          <w:color w:val="000000"/>
        </w:rPr>
      </w:pPr>
      <w:bookmarkStart w:id="1" w:name="bookmark=id.17dp8vu"/>
      <w:bookmarkEnd w:id="1"/>
      <w:r>
        <w:rPr>
          <w:color w:val="000000"/>
        </w:rPr>
        <w:t>співпраці Молодіжної ради з громадськими об’єднаннями та їх відокремленими підрозділами, органами студентського та учнівського самоврядування, релігійними, благодійними організаціями, творчими спілками, професійними спілками та їх об’єднаннями, асоціаціями, організаціями роботодавців та їх об’єднаннями, органами самоорганізації населення,  іншими непідприємницькими товариствами та установами, легалізованими відповідно до законодавства (далі - інститути громадянського суспільства) щодо вирішення питань у молодіжній сфері на рівні міста;</w:t>
      </w:r>
    </w:p>
    <w:p w:rsidR="000710E6" w:rsidRDefault="00D33B94">
      <w:pPr>
        <w:numPr>
          <w:ilvl w:val="0"/>
          <w:numId w:val="10"/>
        </w:numPr>
        <w:shd w:val="clear" w:color="auto" w:fill="FFFFFF"/>
        <w:ind w:left="0" w:firstLine="0"/>
        <w:jc w:val="both"/>
        <w:rPr>
          <w:color w:val="000000"/>
        </w:rPr>
      </w:pPr>
      <w:r>
        <w:rPr>
          <w:color w:val="000000"/>
        </w:rPr>
        <w:lastRenderedPageBreak/>
        <w:t xml:space="preserve"> сприяння узгодженості дій міської  ради у вирішенні питань, пов’язаних із життям молоді, та її участі в усіх сферах суспільного життя міста;</w:t>
      </w:r>
    </w:p>
    <w:p w:rsidR="000710E6" w:rsidRDefault="00D33B94">
      <w:pPr>
        <w:numPr>
          <w:ilvl w:val="0"/>
          <w:numId w:val="10"/>
        </w:numPr>
        <w:shd w:val="clear" w:color="auto" w:fill="FFFFFF"/>
        <w:ind w:left="0" w:firstLine="0"/>
        <w:jc w:val="both"/>
        <w:rPr>
          <w:color w:val="000000"/>
        </w:rPr>
      </w:pPr>
      <w:r>
        <w:rPr>
          <w:color w:val="000000"/>
        </w:rPr>
        <w:t>вивчення, проведення систематичного аналізу і прогнозування соціальних процесів у молодіжному середовищі;</w:t>
      </w:r>
    </w:p>
    <w:p w:rsidR="000710E6" w:rsidRDefault="00D33B94">
      <w:pPr>
        <w:numPr>
          <w:ilvl w:val="0"/>
          <w:numId w:val="10"/>
        </w:numPr>
        <w:shd w:val="clear" w:color="auto" w:fill="FFFFFF"/>
        <w:ind w:left="0" w:firstLine="0"/>
        <w:jc w:val="both"/>
        <w:rPr>
          <w:color w:val="000000"/>
        </w:rPr>
      </w:pPr>
      <w:r>
        <w:rPr>
          <w:color w:val="000000"/>
        </w:rPr>
        <w:t>подання пропозицій щодо визначення та обґрунтування пріоритетних напрямів реалізації державної політики у молодіжній сфері та щодо проведення відповідної роботи на місцевому рівні, вирішення питань місцевого значення у зазначеній сфері;</w:t>
      </w:r>
    </w:p>
    <w:p w:rsidR="000710E6" w:rsidRDefault="00D33B94">
      <w:pPr>
        <w:numPr>
          <w:ilvl w:val="0"/>
          <w:numId w:val="10"/>
        </w:numPr>
        <w:shd w:val="clear" w:color="auto" w:fill="FFFFFF"/>
        <w:ind w:left="0" w:firstLine="0"/>
        <w:jc w:val="both"/>
        <w:rPr>
          <w:color w:val="000000"/>
        </w:rPr>
      </w:pPr>
      <w:r>
        <w:rPr>
          <w:color w:val="000000"/>
        </w:rPr>
        <w:t>залучення соціально активної молоді до вирішення питань місцевого значення у молодіжній сфері.</w:t>
      </w:r>
    </w:p>
    <w:p w:rsidR="000710E6" w:rsidRDefault="00060FDA">
      <w:pPr>
        <w:shd w:val="clear" w:color="auto" w:fill="FFFFFF"/>
        <w:ind w:firstLine="567"/>
        <w:jc w:val="both"/>
      </w:pPr>
      <w:r>
        <w:t xml:space="preserve">2.2. </w:t>
      </w:r>
      <w:r w:rsidR="00D33B94">
        <w:t>У своєї діяльності Молодіжна рада підзвітн</w:t>
      </w:r>
      <w:r>
        <w:t>а Берестинській міській раді.</w:t>
      </w:r>
    </w:p>
    <w:p w:rsidR="000710E6" w:rsidRDefault="00D33B94">
      <w:pPr>
        <w:shd w:val="clear" w:color="auto" w:fill="FFFFFF"/>
        <w:ind w:firstLine="567"/>
        <w:jc w:val="both"/>
      </w:pPr>
      <w:r>
        <w:t>2.3. Молодіжна рада відповідн</w:t>
      </w:r>
      <w:r w:rsidR="00060FDA">
        <w:t>о до покладених на неї завдань:</w:t>
      </w:r>
    </w:p>
    <w:p w:rsidR="000710E6" w:rsidRDefault="00D33B94">
      <w:pPr>
        <w:numPr>
          <w:ilvl w:val="0"/>
          <w:numId w:val="11"/>
        </w:numPr>
        <w:shd w:val="clear" w:color="auto" w:fill="FFFFFF"/>
        <w:ind w:left="0" w:firstLine="0"/>
        <w:jc w:val="both"/>
      </w:pPr>
      <w:r>
        <w:t>проводить аналіз ефективності здійснення повноважень Берестинською міською радою щодо вирішення питань місцевого значення у молодіжній сфері, у тому, числі шляхом моніторингу стану виконання покл</w:t>
      </w:r>
      <w:r w:rsidR="00060FDA">
        <w:t>адених на місцеву раду завдань;</w:t>
      </w:r>
    </w:p>
    <w:p w:rsidR="000710E6" w:rsidRDefault="00D33B94">
      <w:pPr>
        <w:numPr>
          <w:ilvl w:val="0"/>
          <w:numId w:val="11"/>
        </w:numPr>
        <w:shd w:val="clear" w:color="auto" w:fill="FFFFFF"/>
        <w:ind w:left="0" w:firstLine="0"/>
        <w:jc w:val="both"/>
      </w:pPr>
      <w:r>
        <w:t>подає Берестинській міській раді обов'язкові для розгляду пропозиції щодо залучення молоді до вирішення питань соціально-економічного та культурного життя, а також підвищення ефективності рішень,</w:t>
      </w:r>
      <w:r w:rsidR="00060FDA">
        <w:t xml:space="preserve"> які впливають на життя молоді;</w:t>
      </w:r>
    </w:p>
    <w:p w:rsidR="000710E6" w:rsidRDefault="00D33B94">
      <w:pPr>
        <w:numPr>
          <w:ilvl w:val="0"/>
          <w:numId w:val="11"/>
        </w:numPr>
        <w:shd w:val="clear" w:color="auto" w:fill="FFFFFF"/>
        <w:ind w:left="0" w:firstLine="0"/>
        <w:jc w:val="both"/>
      </w:pPr>
      <w:r>
        <w:t xml:space="preserve">розробляє рекомендації для Берестинської міської ради щодо вирішення питань місцевого значення у молодіжній сфері та надсилає їх на розгляд Берестинській міської ради; </w:t>
      </w:r>
    </w:p>
    <w:p w:rsidR="000710E6" w:rsidRDefault="00D33B94">
      <w:pPr>
        <w:numPr>
          <w:ilvl w:val="0"/>
          <w:numId w:val="11"/>
        </w:numPr>
        <w:shd w:val="clear" w:color="auto" w:fill="FFFFFF"/>
        <w:ind w:left="0" w:firstLine="0"/>
        <w:jc w:val="both"/>
      </w:pPr>
      <w:r>
        <w:t xml:space="preserve"> здійснює громадський контроль за врахуванням міською радою пропозицій та рекомендацій Молодіжної ради, забезпеченням нею прозорості та відкритості своєї діяльності, доступу до публічної інформації, яка перебуває в її володінні, а також виконанням нею нормативно-правових актів у молодіжній сфері; </w:t>
      </w:r>
    </w:p>
    <w:p w:rsidR="000710E6" w:rsidRDefault="00D33B94">
      <w:pPr>
        <w:numPr>
          <w:ilvl w:val="0"/>
          <w:numId w:val="11"/>
        </w:numPr>
        <w:shd w:val="clear" w:color="auto" w:fill="FFFFFF"/>
        <w:ind w:left="0" w:firstLine="0"/>
        <w:jc w:val="both"/>
      </w:pPr>
      <w:r>
        <w:t xml:space="preserve"> проводить попередню оцінку та підготовку висновків у вигляді рекомендацій стосовно проєктів актів Берестинської міської ради щодо вирішення питань місцево</w:t>
      </w:r>
      <w:r w:rsidR="00060FDA">
        <w:t>го значення у молодіжній сфері;</w:t>
      </w:r>
    </w:p>
    <w:p w:rsidR="000710E6" w:rsidRDefault="00D33B94">
      <w:pPr>
        <w:numPr>
          <w:ilvl w:val="0"/>
          <w:numId w:val="11"/>
        </w:numPr>
        <w:shd w:val="clear" w:color="auto" w:fill="FFFFFF"/>
        <w:ind w:left="0" w:firstLine="0"/>
        <w:jc w:val="both"/>
      </w:pPr>
      <w:r>
        <w:t xml:space="preserve"> бере участь у розробленні проєктів актів Берестинської  міської ради</w:t>
      </w:r>
      <w:r>
        <w:rPr>
          <w:color w:val="000000"/>
        </w:rPr>
        <w:t xml:space="preserve"> та її виконавчого комітету щодо вирішення питань місцевого значення у молодіжній сфері</w:t>
      </w:r>
      <w:r w:rsidR="00060FDA">
        <w:t xml:space="preserve"> ;</w:t>
      </w:r>
    </w:p>
    <w:p w:rsidR="000710E6" w:rsidRDefault="00D33B94">
      <w:pPr>
        <w:numPr>
          <w:ilvl w:val="0"/>
          <w:numId w:val="11"/>
        </w:numPr>
        <w:shd w:val="clear" w:color="auto" w:fill="FFFFFF"/>
        <w:ind w:left="0" w:firstLine="0"/>
        <w:jc w:val="both"/>
      </w:pPr>
      <w:r>
        <w:t xml:space="preserve"> розробляє разом з інститутами громадянського суспільства пропозиції щодо фінансування пріоритетних напрямів молодіжної сфери на місцевому рівні, а також надає висновки стосовно ефективності використання бюджетних коштів на виконання місцевих програм, які стосуються питань молоді; </w:t>
      </w:r>
    </w:p>
    <w:p w:rsidR="000710E6" w:rsidRDefault="00D33B94">
      <w:pPr>
        <w:numPr>
          <w:ilvl w:val="0"/>
          <w:numId w:val="11"/>
        </w:numPr>
        <w:shd w:val="clear" w:color="auto" w:fill="FFFFFF"/>
        <w:ind w:left="0" w:firstLine="0"/>
        <w:jc w:val="both"/>
      </w:pPr>
      <w:r>
        <w:t>сприяє залученню цільового фінансування н</w:t>
      </w:r>
      <w:r w:rsidR="00060FDA">
        <w:t>а виконання молодіжних програм;</w:t>
      </w:r>
    </w:p>
    <w:p w:rsidR="000710E6" w:rsidRDefault="00D33B94">
      <w:pPr>
        <w:numPr>
          <w:ilvl w:val="0"/>
          <w:numId w:val="11"/>
        </w:numPr>
        <w:shd w:val="clear" w:color="auto" w:fill="FFFFFF"/>
        <w:ind w:left="0" w:firstLine="0"/>
        <w:jc w:val="both"/>
      </w:pPr>
      <w:r>
        <w:t>розробляє та впроваджує механізми взаємодії Берестинської  міської ради та молодіжних громадських об'єднань на засадах партнерства, відкритості та прозорос</w:t>
      </w:r>
      <w:r w:rsidR="00060FDA">
        <w:t>ті;</w:t>
      </w:r>
    </w:p>
    <w:p w:rsidR="000710E6" w:rsidRDefault="00D33B94">
      <w:pPr>
        <w:numPr>
          <w:ilvl w:val="0"/>
          <w:numId w:val="11"/>
        </w:numPr>
        <w:shd w:val="clear" w:color="auto" w:fill="FFFFFF"/>
        <w:ind w:left="0" w:firstLine="0"/>
        <w:jc w:val="both"/>
      </w:pPr>
      <w:r>
        <w:t xml:space="preserve">сприяє співпраці інститутів громадянського суспільства, що діють у молодіжній сфері на території м. Берестин, з метою вирішення актуальних </w:t>
      </w:r>
      <w:r>
        <w:lastRenderedPageBreak/>
        <w:t>питань молоді, узагальнює пропозиції, які надходять від них, та подає їх на розг</w:t>
      </w:r>
      <w:r w:rsidR="00060FDA">
        <w:t>ляд Берестинській міській раді;</w:t>
      </w:r>
    </w:p>
    <w:p w:rsidR="000710E6" w:rsidRDefault="00D33B94">
      <w:pPr>
        <w:numPr>
          <w:ilvl w:val="0"/>
          <w:numId w:val="11"/>
        </w:numPr>
        <w:shd w:val="clear" w:color="auto" w:fill="FFFFFF"/>
        <w:ind w:left="0" w:firstLine="0"/>
        <w:jc w:val="both"/>
      </w:pPr>
      <w:r>
        <w:t xml:space="preserve"> підтримує та організовує заходи, спрямовані на вик</w:t>
      </w:r>
      <w:r w:rsidR="00060FDA">
        <w:t>онання завдань Молодіжної ради;</w:t>
      </w:r>
    </w:p>
    <w:p w:rsidR="000710E6" w:rsidRDefault="00D33B94">
      <w:pPr>
        <w:numPr>
          <w:ilvl w:val="0"/>
          <w:numId w:val="11"/>
        </w:numPr>
        <w:shd w:val="clear" w:color="auto" w:fill="FFFFFF"/>
        <w:ind w:left="0" w:firstLine="0"/>
        <w:jc w:val="both"/>
      </w:pPr>
      <w:r>
        <w:t xml:space="preserve"> подає Берестинській міській раді пропозиції щодо проведення консультацій з громадськістю щодо вирішення питань місце</w:t>
      </w:r>
      <w:r w:rsidR="00060FDA">
        <w:t>вого значення молодіжній сфері;</w:t>
      </w:r>
    </w:p>
    <w:p w:rsidR="000710E6" w:rsidRDefault="00D33B94">
      <w:pPr>
        <w:numPr>
          <w:ilvl w:val="0"/>
          <w:numId w:val="11"/>
        </w:numPr>
        <w:shd w:val="clear" w:color="auto" w:fill="FFFFFF"/>
        <w:ind w:left="0" w:firstLine="0"/>
        <w:jc w:val="both"/>
      </w:pPr>
      <w:r>
        <w:t xml:space="preserve"> подає щороку Берестинській міській раді обов'язкову для розгляду інформацію про вирішення питань місцевого значення у молодіжній сфері та </w:t>
      </w:r>
      <w:r w:rsidR="00060FDA">
        <w:t xml:space="preserve">становище молоді у </w:t>
      </w:r>
      <w:proofErr w:type="spellStart"/>
      <w:r w:rsidR="00060FDA">
        <w:t>м.Берестин</w:t>
      </w:r>
      <w:proofErr w:type="spellEnd"/>
      <w:r w:rsidR="00060FDA">
        <w:t xml:space="preserve"> ;</w:t>
      </w:r>
    </w:p>
    <w:p w:rsidR="000710E6" w:rsidRDefault="00D33B94">
      <w:pPr>
        <w:numPr>
          <w:ilvl w:val="0"/>
          <w:numId w:val="11"/>
        </w:numPr>
        <w:shd w:val="clear" w:color="auto" w:fill="FFFFFF"/>
        <w:ind w:left="0" w:firstLine="0"/>
        <w:jc w:val="both"/>
      </w:pPr>
      <w:r>
        <w:t xml:space="preserve"> систематично інформує громадськість про свою діяльність та ухвалені рішення, оприлюднює щорічний звіт про роботу Молодіжної ради. </w:t>
      </w:r>
    </w:p>
    <w:p w:rsidR="000710E6" w:rsidRDefault="000710E6">
      <w:pPr>
        <w:shd w:val="clear" w:color="auto" w:fill="FFFFFF"/>
        <w:jc w:val="both"/>
      </w:pPr>
    </w:p>
    <w:p w:rsidR="000710E6" w:rsidRDefault="00D33B94" w:rsidP="00060FDA">
      <w:pPr>
        <w:shd w:val="clear" w:color="auto" w:fill="FFFFFF"/>
        <w:jc w:val="center"/>
        <w:rPr>
          <w:b/>
          <w:bCs/>
        </w:rPr>
      </w:pPr>
      <w:r>
        <w:rPr>
          <w:b/>
          <w:bCs/>
        </w:rPr>
        <w:t>3. Права Молодіжної ради</w:t>
      </w:r>
    </w:p>
    <w:p w:rsidR="000710E6" w:rsidRDefault="00D33B94" w:rsidP="00060FDA">
      <w:pPr>
        <w:shd w:val="clear" w:color="auto" w:fill="FFFFFF"/>
        <w:ind w:firstLine="709"/>
        <w:jc w:val="both"/>
      </w:pPr>
      <w:r>
        <w:t xml:space="preserve">3.1. Для реалізації мети та завдань Молодіжна рада має право: </w:t>
      </w:r>
    </w:p>
    <w:p w:rsidR="000710E6" w:rsidRDefault="00D33B94" w:rsidP="00060FDA">
      <w:pPr>
        <w:shd w:val="clear" w:color="auto" w:fill="FFFFFF"/>
        <w:ind w:firstLine="709"/>
        <w:jc w:val="both"/>
      </w:pPr>
      <w:r>
        <w:t>- отримувати в установленому порядку від місцевих органів виконавчої влади, органів місцевого самоврядування, підприємств, установ та організацій інформацію, необхідну для викон</w:t>
      </w:r>
      <w:r w:rsidR="00060FDA">
        <w:t>ання покладених на неї завдань;</w:t>
      </w:r>
    </w:p>
    <w:p w:rsidR="000710E6" w:rsidRDefault="00D33B94" w:rsidP="00060FDA">
      <w:pPr>
        <w:shd w:val="clear" w:color="auto" w:fill="FFFFFF"/>
        <w:ind w:firstLine="709"/>
        <w:jc w:val="both"/>
      </w:pPr>
      <w:r>
        <w:t>- залучати до участі у своїй роботі представників місцевих органів виконавчої влади, органів місцевого самоврядування, підприємств, установ та громадських об'єднань (за погодженням з їх керівниками), а також не</w:t>
      </w:r>
      <w:r w:rsidR="00060FDA">
        <w:t>залежних експертів (за згодою);</w:t>
      </w:r>
    </w:p>
    <w:p w:rsidR="000710E6" w:rsidRDefault="00D33B94" w:rsidP="00060FDA">
      <w:pPr>
        <w:shd w:val="clear" w:color="auto" w:fill="FFFFFF"/>
        <w:ind w:firstLine="709"/>
        <w:jc w:val="both"/>
      </w:pPr>
      <w:r>
        <w:t xml:space="preserve">- розглядати пропозиції інститутів громадянського суспільства та звернення громадян з питань, що належать до </w:t>
      </w:r>
      <w:r w:rsidR="00060FDA">
        <w:t>компетенції Молодіжної ради;</w:t>
      </w:r>
    </w:p>
    <w:p w:rsidR="000710E6" w:rsidRDefault="00D33B94" w:rsidP="00060FDA">
      <w:pPr>
        <w:shd w:val="clear" w:color="auto" w:fill="FFFFFF"/>
        <w:ind w:firstLine="709"/>
        <w:jc w:val="both"/>
      </w:pPr>
      <w:r>
        <w:t xml:space="preserve">- </w:t>
      </w:r>
      <w:proofErr w:type="spellStart"/>
      <w:r>
        <w:t>уворювати</w:t>
      </w:r>
      <w:proofErr w:type="spellEnd"/>
      <w:r>
        <w:t xml:space="preserve"> у разі потреби для виконання покладених на неї завдань постійні або тимчасові робочі органи (комітети, ко</w:t>
      </w:r>
      <w:r w:rsidR="00060FDA">
        <w:t>місії, експертні групи тощо);</w:t>
      </w:r>
    </w:p>
    <w:p w:rsidR="000710E6" w:rsidRDefault="00D33B94" w:rsidP="00060FDA">
      <w:pPr>
        <w:shd w:val="clear" w:color="auto" w:fill="FFFFFF"/>
        <w:ind w:firstLine="709"/>
        <w:jc w:val="both"/>
      </w:pPr>
      <w:r>
        <w:t xml:space="preserve">- організовувати проведення конференцій, семінарів, нарад та інших заходів, спрямованих на виконання завдань Молодіжної ради; </w:t>
      </w:r>
    </w:p>
    <w:p w:rsidR="00060FDA" w:rsidRDefault="00D33B94" w:rsidP="00060FDA">
      <w:pPr>
        <w:shd w:val="clear" w:color="auto" w:fill="FFFFFF"/>
        <w:ind w:firstLine="709"/>
        <w:jc w:val="both"/>
      </w:pPr>
      <w:r>
        <w:t>- вносити пропозиції Берестинській міській раді щодо заохочення в установленому порядку представників інститутів громадянського суспільства та окремих громадян за їх внесок у процес вирішення питань місцево</w:t>
      </w:r>
      <w:r w:rsidR="00060FDA">
        <w:t>го значення у молодіжній сфері.</w:t>
      </w:r>
    </w:p>
    <w:p w:rsidR="000710E6" w:rsidRDefault="00D33B94" w:rsidP="00060FDA">
      <w:pPr>
        <w:shd w:val="clear" w:color="auto" w:fill="FFFFFF"/>
        <w:ind w:firstLine="709"/>
        <w:jc w:val="both"/>
      </w:pPr>
      <w:r>
        <w:t xml:space="preserve">- члени Молодіжної ради мають право доступу в установленому порядку до приміщень, в яких розміщена Берестинська міська рада, а також право участі засіданнях міської ради, депутатських комісій, виконавчих органів, робочих груп, конкурсних комісій, утворених міською радою, з розгляду питань, що належать до компетенції Молодіжної ради. </w:t>
      </w:r>
    </w:p>
    <w:p w:rsidR="000710E6" w:rsidRDefault="000710E6">
      <w:pPr>
        <w:shd w:val="clear" w:color="auto" w:fill="FFFFFF"/>
        <w:jc w:val="both"/>
      </w:pPr>
    </w:p>
    <w:p w:rsidR="000710E6" w:rsidRDefault="00D33B94" w:rsidP="00FE5135">
      <w:pPr>
        <w:shd w:val="clear" w:color="auto" w:fill="FFFFFF"/>
        <w:jc w:val="center"/>
        <w:rPr>
          <w:b/>
          <w:bCs/>
        </w:rPr>
      </w:pPr>
      <w:r>
        <w:rPr>
          <w:b/>
          <w:bCs/>
        </w:rPr>
        <w:t>4. Склад Молодіжної ради та порядок його формування</w:t>
      </w:r>
    </w:p>
    <w:p w:rsidR="00FE5135" w:rsidRDefault="00D33B94" w:rsidP="00FE5135">
      <w:pPr>
        <w:shd w:val="clear" w:color="auto" w:fill="FFFFFF"/>
        <w:ind w:firstLine="709"/>
        <w:jc w:val="both"/>
      </w:pPr>
      <w:r>
        <w:t xml:space="preserve">4.1. До складу Молодіжної ради можуть входити громадяни України віком від 14 до </w:t>
      </w:r>
      <w:r w:rsidR="00FE5135">
        <w:t>35 років, які є представниками:</w:t>
      </w:r>
    </w:p>
    <w:p w:rsidR="00FE5135" w:rsidRDefault="00D33B94" w:rsidP="00FE5135">
      <w:pPr>
        <w:shd w:val="clear" w:color="auto" w:fill="FFFFFF"/>
        <w:ind w:firstLine="709"/>
        <w:jc w:val="both"/>
      </w:pPr>
      <w:r>
        <w:t xml:space="preserve">- громадських об'єднань та відокремлених підрозділів громадських об'єднань, підприємств, установ, організацій, що провадять діяльність у сфері </w:t>
      </w:r>
      <w:r>
        <w:lastRenderedPageBreak/>
        <w:t>молодіжної політики, які зареєстровані в установленому порядку або провадять діяльність на тер</w:t>
      </w:r>
      <w:r w:rsidR="00FE5135">
        <w:t>иторії м. Берестин (за згодою);</w:t>
      </w:r>
    </w:p>
    <w:p w:rsidR="00FE5135" w:rsidRDefault="00D33B94" w:rsidP="00FE5135">
      <w:pPr>
        <w:shd w:val="clear" w:color="auto" w:fill="FFFFFF"/>
        <w:ind w:firstLine="709"/>
        <w:jc w:val="both"/>
      </w:pPr>
      <w:r>
        <w:t>- закладів освіти, кандидатури яких подаються учнівським або студентським самоврядуванням кожного нав</w:t>
      </w:r>
      <w:r w:rsidR="00FE5135">
        <w:t>чального закладу (за згодою);</w:t>
      </w:r>
    </w:p>
    <w:p w:rsidR="00FE5135" w:rsidRDefault="00D33B94" w:rsidP="00FE5135">
      <w:pPr>
        <w:shd w:val="clear" w:color="auto" w:fill="FFFFFF"/>
        <w:ind w:firstLine="709"/>
        <w:jc w:val="both"/>
      </w:pPr>
      <w:r>
        <w:t>- жителі міста, які делегуються до складу Молодіжної ради в порядку, визначеному положенням про Молодіжну раду при Берестинській міській раді (за згодою), у разі якщо особа не є членом громадської організації, учнем/студентом закладу освіти, організації, яка вже делегувала відповідну кандидатуру. Порядок  їх делегування визначається ініціативною групою з підготовки установчих зборів, сформованою Берестинською міською ра</w:t>
      </w:r>
      <w:r w:rsidR="00FE5135">
        <w:t>дою (далі – ініціативна група);</w:t>
      </w:r>
    </w:p>
    <w:p w:rsidR="000710E6" w:rsidRDefault="00D33B94" w:rsidP="00FE5135">
      <w:pPr>
        <w:shd w:val="clear" w:color="auto" w:fill="FFFFFF"/>
        <w:ind w:firstLine="709"/>
        <w:jc w:val="both"/>
      </w:pPr>
      <w:r>
        <w:t>- особи, які мають статус внутрішньо переміщених осіб, які проживають на території м. Берестин протягом не менше одного року та виконують суспільно-корисну діяльність, на основі підтвердження діяльності. Порядок дії їх делегування ви</w:t>
      </w:r>
      <w:r w:rsidR="00FE5135">
        <w:t>значається ініціативною групою.</w:t>
      </w:r>
    </w:p>
    <w:p w:rsidR="00FE5135" w:rsidRDefault="00D33B94" w:rsidP="00FE5135">
      <w:pPr>
        <w:shd w:val="clear" w:color="auto" w:fill="FFFFFF"/>
        <w:ind w:firstLine="709"/>
        <w:jc w:val="both"/>
      </w:pPr>
      <w:r>
        <w:t>4.2. До складу Молодіжної ради не можуть входити за умови:</w:t>
      </w:r>
    </w:p>
    <w:p w:rsidR="00FE5135" w:rsidRDefault="00D33B94" w:rsidP="00FE5135">
      <w:pPr>
        <w:shd w:val="clear" w:color="auto" w:fill="FFFFFF"/>
        <w:ind w:firstLine="709"/>
        <w:jc w:val="both"/>
      </w:pPr>
      <w:r>
        <w:t xml:space="preserve">- надходження повідомлення від інституту громадянського суспільства, загальноосвітнього навчального закладу або закладу вищої освіти за підписом керівника, якщо інше не передбачено його установчими документами, про </w:t>
      </w:r>
      <w:r w:rsidR="00FE5135">
        <w:t>відкликання свого представника;</w:t>
      </w:r>
    </w:p>
    <w:p w:rsidR="00FE5135" w:rsidRDefault="00FE5135" w:rsidP="00FE5135">
      <w:pPr>
        <w:shd w:val="clear" w:color="auto" w:fill="FFFFFF"/>
        <w:ind w:firstLine="709"/>
        <w:jc w:val="both"/>
      </w:pPr>
      <w:r>
        <w:t xml:space="preserve">- </w:t>
      </w:r>
      <w:r w:rsidR="00D33B94">
        <w:t>неможливості кандидата до Молодіжної ради брати участь у роботі Молодіжної ради за станом здоров'я, визнання його у судовому порядку недієз</w:t>
      </w:r>
      <w:r>
        <w:t>датним або обмежено дієздатним;</w:t>
      </w:r>
    </w:p>
    <w:p w:rsidR="00FE5135" w:rsidRDefault="00FE5135" w:rsidP="00FE5135">
      <w:pPr>
        <w:shd w:val="clear" w:color="auto" w:fill="FFFFFF"/>
        <w:ind w:firstLine="709"/>
        <w:jc w:val="both"/>
      </w:pPr>
      <w:r>
        <w:t xml:space="preserve">- </w:t>
      </w:r>
      <w:r w:rsidR="00D33B94">
        <w:t>обрання кандидата до Молод</w:t>
      </w:r>
      <w:r>
        <w:t>іжної ради депутатом</w:t>
      </w:r>
      <w:r w:rsidR="00D33B94">
        <w:t xml:space="preserve"> місцевої ради або призначення на посаду в органи державної влади, органи місцевого самоврядування;</w:t>
      </w:r>
    </w:p>
    <w:p w:rsidR="00FE5135" w:rsidRDefault="00FE5135" w:rsidP="00FE5135">
      <w:pPr>
        <w:shd w:val="clear" w:color="auto" w:fill="FFFFFF"/>
        <w:ind w:firstLine="709"/>
        <w:jc w:val="both"/>
      </w:pPr>
      <w:r>
        <w:t xml:space="preserve">- </w:t>
      </w:r>
      <w:r w:rsidR="00D33B94">
        <w:t xml:space="preserve">набрання законної сили обвинувальним </w:t>
      </w:r>
      <w:proofErr w:type="spellStart"/>
      <w:r w:rsidR="00D33B94">
        <w:t>вироком</w:t>
      </w:r>
      <w:proofErr w:type="spellEnd"/>
      <w:r w:rsidR="00D33B94">
        <w:t xml:space="preserve"> щодо кандидата до Молодіжної ради;</w:t>
      </w:r>
    </w:p>
    <w:p w:rsidR="000710E6" w:rsidRDefault="00FE5135" w:rsidP="00FE5135">
      <w:pPr>
        <w:shd w:val="clear" w:color="auto" w:fill="FFFFFF"/>
        <w:ind w:firstLine="709"/>
        <w:jc w:val="both"/>
      </w:pPr>
      <w:r>
        <w:t xml:space="preserve">- </w:t>
      </w:r>
      <w:r w:rsidR="00D33B94">
        <w:t>смерт</w:t>
      </w:r>
      <w:r>
        <w:t>і кандидата до Молодіжної ради.</w:t>
      </w:r>
    </w:p>
    <w:p w:rsidR="00FE5135" w:rsidRDefault="00D33B94" w:rsidP="00FE5135">
      <w:pPr>
        <w:shd w:val="clear" w:color="auto" w:fill="FFFFFF"/>
        <w:ind w:firstLine="709"/>
        <w:jc w:val="both"/>
      </w:pPr>
      <w:r>
        <w:t>4.3. У разі припинення будь-якою особою членства у Молодіжній раді, право на вступ до її складу надається наступному кандидату, який набрав найбільшу кількість голосів за результатами проведення рейтингового го</w:t>
      </w:r>
      <w:r w:rsidR="00FE5135">
        <w:t>лосування на установчих зборах.</w:t>
      </w:r>
    </w:p>
    <w:p w:rsidR="00FE5135" w:rsidRDefault="00D33B94" w:rsidP="00FE5135">
      <w:pPr>
        <w:shd w:val="clear" w:color="auto" w:fill="FFFFFF"/>
        <w:ind w:firstLine="709"/>
        <w:jc w:val="both"/>
      </w:pPr>
      <w:r>
        <w:t>Секретар Молодіжної ради протягом п'яти робочих днів надсилає офіційний лист на електронну пошту кандидата, про його право на в</w:t>
      </w:r>
      <w:r w:rsidR="00FE5135">
        <w:t>ступ до складу Молодіжної ради.</w:t>
      </w:r>
    </w:p>
    <w:p w:rsidR="00FE5135" w:rsidRDefault="00D33B94" w:rsidP="00FE5135">
      <w:pPr>
        <w:shd w:val="clear" w:color="auto" w:fill="FFFFFF"/>
        <w:ind w:firstLine="709"/>
        <w:jc w:val="both"/>
      </w:pPr>
      <w:r>
        <w:t>4.4. Кандидат на вступ до складу Молодіжної ради, що є наступним у наявному рейтинговому списку та маючи право на вступ, після отримання офіційного листа від секретаря Молодіжної ради відповідно до пункту 3.23 Положення, протягом десяти календарних днів повинен надати письмове погодження або відмову від включення до складу Молодіжної ради. У разі надання письмової згоди на офіційний лист, кандидат зобов'язаний бути присутнім на найближ</w:t>
      </w:r>
      <w:r w:rsidR="00FE5135">
        <w:t>чому засіданні Молодіжної ради.</w:t>
      </w:r>
    </w:p>
    <w:p w:rsidR="00FE5135" w:rsidRDefault="00D33B94" w:rsidP="00FE5135">
      <w:pPr>
        <w:shd w:val="clear" w:color="auto" w:fill="FFFFFF"/>
        <w:ind w:firstLine="709"/>
        <w:jc w:val="both"/>
      </w:pPr>
      <w:r>
        <w:t xml:space="preserve">4.5. Якщо секретар Молодіжної ради у строки не отримав від кандидата письмове погодження на вступ, отримав письмову відмову від вступу, або його </w:t>
      </w:r>
      <w:r>
        <w:lastRenderedPageBreak/>
        <w:t>кандидатура не була підтримана членами Молодіжної ради протягом 3-х засідань Молодіжної ради, можливість включення до складу Молодіжної ради переходить до наступного кандидата, який має право на вступ та набрав найбільшу кількість голосів за результатами проведення рейтингового го</w:t>
      </w:r>
      <w:r w:rsidR="00FE5135">
        <w:t>лосування на установчих зборах.</w:t>
      </w:r>
    </w:p>
    <w:p w:rsidR="00FE5135" w:rsidRDefault="00D33B94" w:rsidP="00FE5135">
      <w:pPr>
        <w:shd w:val="clear" w:color="auto" w:fill="FFFFFF"/>
        <w:ind w:firstLine="709"/>
        <w:jc w:val="both"/>
      </w:pPr>
      <w:r>
        <w:t>4.6. Право на вступ до Молодіжної ради не надається кандидатам, які за результатами установчого голосування ініціативної групи набрали менш ніж 25% голосів від загальної кількості та/або на момент отримання пропозиції щодо включення до складу Молодіжної ради.</w:t>
      </w:r>
    </w:p>
    <w:p w:rsidR="00FE5135" w:rsidRDefault="00D33B94" w:rsidP="00FE5135">
      <w:pPr>
        <w:shd w:val="clear" w:color="auto" w:fill="FFFFFF"/>
        <w:ind w:firstLine="709"/>
        <w:jc w:val="both"/>
      </w:pPr>
      <w:r>
        <w:t>4.7. Якщо в рейтинговому списку відсутні кандидати, які мають право на вступ, але не менш як за шість місяців до завершення поточної каденції, голова Молодіжної ради готує подання до міської ради щодо формування нової ініціативної групи, яка сформує новий рейтинговий список кандидатів Молодіжної ради, що буде дійсним д</w:t>
      </w:r>
      <w:r w:rsidR="00FE5135">
        <w:t>о завершення поточної каденції.</w:t>
      </w:r>
    </w:p>
    <w:p w:rsidR="000710E6" w:rsidRDefault="00D33B94" w:rsidP="00FE5135">
      <w:pPr>
        <w:shd w:val="clear" w:color="auto" w:fill="FFFFFF"/>
        <w:ind w:firstLine="709"/>
        <w:jc w:val="both"/>
      </w:pPr>
      <w:r>
        <w:t>4.8. Зміни у складі Молодіжної ради затверджуються протоколом на підставі засідання Молодіжної ради. Берестинська міська рада оприлюднює відомості про такі зміни на</w:t>
      </w:r>
      <w:r w:rsidR="00FE5135">
        <w:t xml:space="preserve"> офіційному власному веб-сайті </w:t>
      </w:r>
      <w:r>
        <w:t xml:space="preserve">протягом трьох робочих днів з моменту затвердження. </w:t>
      </w:r>
    </w:p>
    <w:p w:rsidR="000710E6" w:rsidRDefault="000710E6">
      <w:pPr>
        <w:shd w:val="clear" w:color="auto" w:fill="FFFFFF"/>
        <w:jc w:val="both"/>
      </w:pPr>
    </w:p>
    <w:p w:rsidR="000710E6" w:rsidRDefault="00D33B94">
      <w:pPr>
        <w:shd w:val="clear" w:color="auto" w:fill="FFFFFF"/>
        <w:jc w:val="center"/>
        <w:rPr>
          <w:b/>
          <w:bCs/>
        </w:rPr>
      </w:pPr>
      <w:r>
        <w:rPr>
          <w:b/>
          <w:bCs/>
        </w:rPr>
        <w:t>5. Повноваження  голови, заступника голови та секретаря Молодіжної ради при Берестинській міській раді.</w:t>
      </w:r>
    </w:p>
    <w:p w:rsidR="00FE5135" w:rsidRDefault="00D33B94" w:rsidP="00FE5135">
      <w:pPr>
        <w:shd w:val="clear" w:color="auto" w:fill="FFFFFF"/>
        <w:ind w:firstLine="709"/>
        <w:jc w:val="both"/>
        <w:rPr>
          <w:rFonts w:eastAsia="Times New Roman"/>
        </w:rPr>
      </w:pPr>
      <w:r>
        <w:t xml:space="preserve">5.1. Молодіжну раду очолює голова, який обирається з числа членів ради на її першому засіданні шляхом таємного голосування, </w:t>
      </w:r>
      <w:r>
        <w:rPr>
          <w:rFonts w:eastAsia="Times New Roman"/>
        </w:rPr>
        <w:t>за умови присутності не менш ніж 2/3 членів молодіжної ради на такому засіданні.</w:t>
      </w:r>
    </w:p>
    <w:p w:rsidR="00FE5135" w:rsidRDefault="00D33B94" w:rsidP="00FE5135">
      <w:pPr>
        <w:shd w:val="clear" w:color="auto" w:fill="FFFFFF"/>
        <w:ind w:firstLine="709"/>
        <w:jc w:val="both"/>
      </w:pPr>
      <w:r>
        <w:t>5.2. Голова Молодіжної ради має заступника, секретаря, які обираються з числа членів ради на її першому засіданні шляхом таємного голосування, більшістю голосів від її за</w:t>
      </w:r>
      <w:r w:rsidR="00FE5135">
        <w:t>твердженого кількісного складу.</w:t>
      </w:r>
    </w:p>
    <w:p w:rsidR="00FE5135" w:rsidRDefault="00D33B94" w:rsidP="00FE5135">
      <w:pPr>
        <w:shd w:val="clear" w:color="auto" w:fill="FFFFFF"/>
        <w:ind w:firstLine="709"/>
        <w:jc w:val="both"/>
      </w:pPr>
      <w:r>
        <w:t>5.3. Повноваження голови Молодіжної ради припиняються за рішенням Молодіжної ради у разі подання ним відповідної заяви, припинення його членства у раді, висловлення йому недовіри Молодіжною радою, а також у випадках, передбачених даним Положенням. У разі припинення повноважень голови Молодіжної ради до обрання нового голови його обов'язки виконує заступник голови Молодіжної ради, якщо ін</w:t>
      </w:r>
      <w:r w:rsidR="00FE5135">
        <w:t>ше не передбачено її рішенням.</w:t>
      </w:r>
    </w:p>
    <w:p w:rsidR="000710E6" w:rsidRDefault="00D33B94" w:rsidP="00FE5135">
      <w:pPr>
        <w:shd w:val="clear" w:color="auto" w:fill="FFFFFF"/>
        <w:ind w:firstLine="709"/>
        <w:jc w:val="both"/>
        <w:rPr>
          <w:rFonts w:eastAsia="Times New Roman"/>
        </w:rPr>
      </w:pPr>
      <w:r>
        <w:rPr>
          <w:rFonts w:eastAsia="Times New Roman"/>
        </w:rPr>
        <w:t>5.4. Переобрання голови, заступника голови, секретаря молодіжної ради здійснюється на засіданні молодіжної ради, за умови присутності не менш ніж 2/3 членів молодіжної ради на такому засіданні. Форма голосування визначається більшістю голосів членів ради.</w:t>
      </w:r>
    </w:p>
    <w:p w:rsidR="000710E6" w:rsidRDefault="00FE5135" w:rsidP="00FE5135">
      <w:pPr>
        <w:pBdr>
          <w:top w:val="none" w:sz="4" w:space="0" w:color="000000"/>
          <w:left w:val="none" w:sz="4" w:space="0" w:color="000000"/>
          <w:bottom w:val="none" w:sz="4" w:space="0" w:color="000000"/>
          <w:right w:val="none" w:sz="4" w:space="0" w:color="000000"/>
        </w:pBdr>
        <w:shd w:val="clear" w:color="FFFFFF" w:fill="FFFFFF"/>
        <w:ind w:firstLine="709"/>
        <w:jc w:val="both"/>
        <w:rPr>
          <w:rFonts w:eastAsia="Times New Roman"/>
        </w:rPr>
      </w:pPr>
      <w:r>
        <w:t>5.5. Голова Молодіжної ради:</w:t>
      </w:r>
    </w:p>
    <w:p w:rsidR="00FE5135" w:rsidRDefault="00FE5135" w:rsidP="00FE5135">
      <w:pPr>
        <w:shd w:val="clear" w:color="auto" w:fill="FFFFFF"/>
        <w:ind w:firstLine="709"/>
        <w:jc w:val="both"/>
      </w:pPr>
      <w:r>
        <w:t xml:space="preserve">- </w:t>
      </w:r>
      <w:r w:rsidR="00D33B94">
        <w:t>організо</w:t>
      </w:r>
      <w:r>
        <w:t>вує діяльність Молодіжної ради;</w:t>
      </w:r>
    </w:p>
    <w:p w:rsidR="00FE5135" w:rsidRDefault="00FE5135" w:rsidP="00FE5135">
      <w:pPr>
        <w:shd w:val="clear" w:color="auto" w:fill="FFFFFF"/>
        <w:ind w:firstLine="709"/>
        <w:jc w:val="both"/>
      </w:pPr>
      <w:r>
        <w:t xml:space="preserve">- </w:t>
      </w:r>
      <w:r w:rsidR="00D33B94">
        <w:t>організовує підготовку і проведення її засідань, головує під</w:t>
      </w:r>
      <w:r>
        <w:t xml:space="preserve"> час їх проведення;</w:t>
      </w:r>
    </w:p>
    <w:p w:rsidR="00FE5135" w:rsidRDefault="00FE5135" w:rsidP="00FE5135">
      <w:pPr>
        <w:shd w:val="clear" w:color="auto" w:fill="FFFFFF"/>
        <w:ind w:firstLine="709"/>
        <w:jc w:val="both"/>
      </w:pPr>
      <w:r>
        <w:t xml:space="preserve">- </w:t>
      </w:r>
      <w:r w:rsidR="00D33B94">
        <w:t>підписує докум</w:t>
      </w:r>
      <w:r>
        <w:t>енти від імені Молодіжної ради;</w:t>
      </w:r>
    </w:p>
    <w:p w:rsidR="00FE5135" w:rsidRDefault="00FE5135" w:rsidP="00FE5135">
      <w:pPr>
        <w:shd w:val="clear" w:color="auto" w:fill="FFFFFF"/>
        <w:ind w:firstLine="709"/>
        <w:jc w:val="both"/>
      </w:pPr>
      <w:r>
        <w:t xml:space="preserve">- </w:t>
      </w:r>
      <w:r w:rsidR="00D33B94">
        <w:t>представляє Молодіжну раду у відносинах з центральними і місцевими органами виконавчої влади, органами місцевого самоврядування, об'єднаннями громадя</w:t>
      </w:r>
      <w:r>
        <w:t>н, засобами масової інформації;</w:t>
      </w:r>
    </w:p>
    <w:p w:rsidR="000710E6" w:rsidRDefault="00FE5135" w:rsidP="00FE5135">
      <w:pPr>
        <w:shd w:val="clear" w:color="auto" w:fill="FFFFFF"/>
        <w:ind w:firstLine="709"/>
        <w:jc w:val="both"/>
      </w:pPr>
      <w:r>
        <w:lastRenderedPageBreak/>
        <w:t xml:space="preserve">- </w:t>
      </w:r>
      <w:r w:rsidR="00D33B94">
        <w:t>може бути включений в установленому законом порядку до складу виконавчого коміт</w:t>
      </w:r>
      <w:r>
        <w:t>ету Берестинської міської ради.</w:t>
      </w:r>
    </w:p>
    <w:p w:rsidR="000710E6" w:rsidRDefault="00D33B94" w:rsidP="00FE5135">
      <w:pPr>
        <w:shd w:val="clear" w:color="auto" w:fill="FFFFFF"/>
        <w:ind w:firstLine="709"/>
        <w:jc w:val="both"/>
      </w:pPr>
      <w:r>
        <w:t>5.6. Заступник голови Молодіжної ради:</w:t>
      </w:r>
    </w:p>
    <w:p w:rsidR="00FE5135" w:rsidRDefault="00FE5135" w:rsidP="00FE5135">
      <w:pPr>
        <w:pStyle w:val="afd"/>
        <w:pBdr>
          <w:top w:val="none" w:sz="4" w:space="0" w:color="000000"/>
          <w:left w:val="none" w:sz="4" w:space="0" w:color="000000"/>
          <w:bottom w:val="none" w:sz="4" w:space="0" w:color="000000"/>
          <w:right w:val="none" w:sz="4" w:space="0" w:color="000000"/>
        </w:pBdr>
        <w:shd w:val="clear" w:color="FFFFFF" w:fill="FFFFFF"/>
        <w:spacing w:after="0" w:line="240" w:lineRule="auto"/>
        <w:ind w:left="0" w:firstLine="709"/>
        <w:jc w:val="both"/>
        <w:rPr>
          <w:rFonts w:ascii="Times New Roman"/>
          <w:color w:val="000000"/>
          <w:sz w:val="28"/>
          <w:szCs w:val="28"/>
          <w:highlight w:val="white"/>
        </w:rPr>
      </w:pPr>
      <w:r>
        <w:rPr>
          <w:rFonts w:ascii="Times New Roman"/>
          <w:color w:val="000000"/>
          <w:sz w:val="28"/>
          <w:szCs w:val="28"/>
          <w:highlight w:val="white"/>
          <w:lang w:val="uk-UA"/>
        </w:rPr>
        <w:t xml:space="preserve">- </w:t>
      </w:r>
      <w:proofErr w:type="spellStart"/>
      <w:r w:rsidR="00D33B94">
        <w:rPr>
          <w:rFonts w:ascii="Times New Roman"/>
          <w:color w:val="000000"/>
          <w:sz w:val="28"/>
          <w:szCs w:val="28"/>
          <w:highlight w:val="white"/>
        </w:rPr>
        <w:t>представляє</w:t>
      </w:r>
      <w:proofErr w:type="spellEnd"/>
      <w:r w:rsidR="00D33B94">
        <w:rPr>
          <w:rFonts w:ascii="Times New Roman"/>
          <w:color w:val="000000"/>
          <w:sz w:val="28"/>
          <w:szCs w:val="28"/>
          <w:highlight w:val="white"/>
        </w:rPr>
        <w:t xml:space="preserve"> </w:t>
      </w:r>
      <w:proofErr w:type="spellStart"/>
      <w:r w:rsidR="00D33B94">
        <w:rPr>
          <w:rFonts w:ascii="Times New Roman"/>
          <w:color w:val="000000"/>
          <w:sz w:val="28"/>
          <w:szCs w:val="28"/>
          <w:highlight w:val="white"/>
        </w:rPr>
        <w:t>Молодіжну</w:t>
      </w:r>
      <w:proofErr w:type="spellEnd"/>
      <w:r w:rsidR="00D33B94">
        <w:rPr>
          <w:rFonts w:ascii="Times New Roman"/>
          <w:color w:val="000000"/>
          <w:sz w:val="28"/>
          <w:szCs w:val="28"/>
          <w:highlight w:val="white"/>
        </w:rPr>
        <w:t xml:space="preserve"> раду у </w:t>
      </w:r>
      <w:proofErr w:type="spellStart"/>
      <w:r w:rsidR="00D33B94">
        <w:rPr>
          <w:rFonts w:ascii="Times New Roman"/>
          <w:color w:val="000000"/>
          <w:sz w:val="28"/>
          <w:szCs w:val="28"/>
          <w:highlight w:val="white"/>
        </w:rPr>
        <w:t>відносинах</w:t>
      </w:r>
      <w:proofErr w:type="spellEnd"/>
      <w:r w:rsidR="00D33B94">
        <w:rPr>
          <w:rFonts w:ascii="Times New Roman"/>
          <w:color w:val="000000"/>
          <w:sz w:val="28"/>
          <w:szCs w:val="28"/>
          <w:highlight w:val="white"/>
        </w:rPr>
        <w:t xml:space="preserve"> з </w:t>
      </w:r>
      <w:proofErr w:type="spellStart"/>
      <w:r w:rsidR="00D33B94">
        <w:rPr>
          <w:rFonts w:ascii="Times New Roman"/>
          <w:color w:val="000000"/>
          <w:sz w:val="28"/>
          <w:szCs w:val="28"/>
          <w:highlight w:val="white"/>
        </w:rPr>
        <w:t>місцевими</w:t>
      </w:r>
      <w:proofErr w:type="spellEnd"/>
      <w:r w:rsidR="00D33B94">
        <w:rPr>
          <w:rFonts w:ascii="Times New Roman"/>
          <w:color w:val="000000"/>
          <w:sz w:val="28"/>
          <w:szCs w:val="28"/>
          <w:highlight w:val="white"/>
        </w:rPr>
        <w:t xml:space="preserve"> органами </w:t>
      </w:r>
      <w:proofErr w:type="spellStart"/>
      <w:r w:rsidR="00D33B94">
        <w:rPr>
          <w:rFonts w:ascii="Times New Roman"/>
          <w:color w:val="000000"/>
          <w:sz w:val="28"/>
          <w:szCs w:val="28"/>
          <w:highlight w:val="white"/>
        </w:rPr>
        <w:t>виконавчої</w:t>
      </w:r>
      <w:proofErr w:type="spellEnd"/>
      <w:r w:rsidR="00D33B94">
        <w:rPr>
          <w:rFonts w:ascii="Times New Roman"/>
          <w:color w:val="000000"/>
          <w:sz w:val="28"/>
          <w:szCs w:val="28"/>
          <w:highlight w:val="white"/>
        </w:rPr>
        <w:t xml:space="preserve"> </w:t>
      </w:r>
      <w:proofErr w:type="spellStart"/>
      <w:r w:rsidR="00D33B94">
        <w:rPr>
          <w:rFonts w:ascii="Times New Roman"/>
          <w:color w:val="000000"/>
          <w:sz w:val="28"/>
          <w:szCs w:val="28"/>
          <w:highlight w:val="white"/>
        </w:rPr>
        <w:t>влади</w:t>
      </w:r>
      <w:proofErr w:type="spellEnd"/>
      <w:r w:rsidR="00D33B94">
        <w:rPr>
          <w:rFonts w:ascii="Times New Roman"/>
          <w:color w:val="000000"/>
          <w:sz w:val="28"/>
          <w:szCs w:val="28"/>
          <w:highlight w:val="white"/>
        </w:rPr>
        <w:t xml:space="preserve">, органами </w:t>
      </w:r>
      <w:proofErr w:type="spellStart"/>
      <w:r w:rsidR="00D33B94">
        <w:rPr>
          <w:rFonts w:ascii="Times New Roman"/>
          <w:color w:val="000000"/>
          <w:sz w:val="28"/>
          <w:szCs w:val="28"/>
          <w:highlight w:val="white"/>
        </w:rPr>
        <w:t>місцевого</w:t>
      </w:r>
      <w:proofErr w:type="spellEnd"/>
      <w:r w:rsidR="00D33B94">
        <w:rPr>
          <w:rFonts w:ascii="Times New Roman"/>
          <w:color w:val="000000"/>
          <w:sz w:val="28"/>
          <w:szCs w:val="28"/>
          <w:highlight w:val="white"/>
        </w:rPr>
        <w:t xml:space="preserve"> </w:t>
      </w:r>
      <w:proofErr w:type="spellStart"/>
      <w:r w:rsidR="00D33B94">
        <w:rPr>
          <w:rFonts w:ascii="Times New Roman"/>
          <w:color w:val="000000"/>
          <w:sz w:val="28"/>
          <w:szCs w:val="28"/>
          <w:highlight w:val="white"/>
        </w:rPr>
        <w:t>самоврядування</w:t>
      </w:r>
      <w:proofErr w:type="spellEnd"/>
      <w:r w:rsidR="00D33B94">
        <w:rPr>
          <w:rFonts w:ascii="Times New Roman"/>
          <w:color w:val="000000"/>
          <w:sz w:val="28"/>
          <w:szCs w:val="28"/>
          <w:highlight w:val="white"/>
        </w:rPr>
        <w:t xml:space="preserve">, </w:t>
      </w:r>
      <w:proofErr w:type="spellStart"/>
      <w:r w:rsidR="00D33B94">
        <w:rPr>
          <w:rFonts w:ascii="Times New Roman"/>
          <w:color w:val="000000"/>
          <w:sz w:val="28"/>
          <w:szCs w:val="28"/>
          <w:highlight w:val="white"/>
        </w:rPr>
        <w:t>об’єднаннями</w:t>
      </w:r>
      <w:proofErr w:type="spellEnd"/>
      <w:r w:rsidR="00D33B94">
        <w:rPr>
          <w:rFonts w:ascii="Times New Roman"/>
          <w:color w:val="000000"/>
          <w:sz w:val="28"/>
          <w:szCs w:val="28"/>
          <w:highlight w:val="white"/>
        </w:rPr>
        <w:t xml:space="preserve"> </w:t>
      </w:r>
      <w:proofErr w:type="spellStart"/>
      <w:r w:rsidR="00D33B94">
        <w:rPr>
          <w:rFonts w:ascii="Times New Roman"/>
          <w:color w:val="000000"/>
          <w:sz w:val="28"/>
          <w:szCs w:val="28"/>
          <w:highlight w:val="white"/>
        </w:rPr>
        <w:t>громадян</w:t>
      </w:r>
      <w:proofErr w:type="spellEnd"/>
      <w:r w:rsidR="00D33B94">
        <w:rPr>
          <w:rFonts w:ascii="Times New Roman"/>
          <w:color w:val="000000"/>
          <w:sz w:val="28"/>
          <w:szCs w:val="28"/>
          <w:highlight w:val="white"/>
        </w:rPr>
        <w:t xml:space="preserve">, </w:t>
      </w:r>
      <w:proofErr w:type="spellStart"/>
      <w:r w:rsidR="00D33B94">
        <w:rPr>
          <w:rFonts w:ascii="Times New Roman"/>
          <w:color w:val="000000"/>
          <w:sz w:val="28"/>
          <w:szCs w:val="28"/>
          <w:highlight w:val="white"/>
        </w:rPr>
        <w:t>засобами</w:t>
      </w:r>
      <w:proofErr w:type="spellEnd"/>
      <w:r w:rsidR="00D33B94">
        <w:rPr>
          <w:rFonts w:ascii="Times New Roman"/>
          <w:color w:val="000000"/>
          <w:sz w:val="28"/>
          <w:szCs w:val="28"/>
          <w:highlight w:val="white"/>
        </w:rPr>
        <w:t xml:space="preserve"> </w:t>
      </w:r>
      <w:proofErr w:type="spellStart"/>
      <w:r w:rsidR="00D33B94">
        <w:rPr>
          <w:rFonts w:ascii="Times New Roman"/>
          <w:color w:val="000000"/>
          <w:sz w:val="28"/>
          <w:szCs w:val="28"/>
          <w:highlight w:val="white"/>
        </w:rPr>
        <w:t>масової</w:t>
      </w:r>
      <w:proofErr w:type="spellEnd"/>
      <w:r w:rsidR="00D33B94">
        <w:rPr>
          <w:rFonts w:ascii="Times New Roman"/>
          <w:color w:val="000000"/>
          <w:sz w:val="28"/>
          <w:szCs w:val="28"/>
          <w:highlight w:val="white"/>
        </w:rPr>
        <w:t xml:space="preserve"> </w:t>
      </w:r>
      <w:proofErr w:type="spellStart"/>
      <w:r w:rsidR="00D33B94">
        <w:rPr>
          <w:rFonts w:ascii="Times New Roman"/>
          <w:color w:val="000000"/>
          <w:sz w:val="28"/>
          <w:szCs w:val="28"/>
          <w:highlight w:val="white"/>
        </w:rPr>
        <w:t>інформації</w:t>
      </w:r>
      <w:proofErr w:type="spellEnd"/>
      <w:r w:rsidR="00D33B94">
        <w:rPr>
          <w:rFonts w:ascii="Times New Roman"/>
          <w:color w:val="000000"/>
          <w:sz w:val="28"/>
          <w:szCs w:val="28"/>
          <w:highlight w:val="white"/>
        </w:rPr>
        <w:t>;</w:t>
      </w:r>
    </w:p>
    <w:p w:rsidR="00FE5135" w:rsidRDefault="00FE5135" w:rsidP="00FE5135">
      <w:pPr>
        <w:pStyle w:val="afd"/>
        <w:pBdr>
          <w:top w:val="none" w:sz="4" w:space="0" w:color="000000"/>
          <w:left w:val="none" w:sz="4" w:space="0" w:color="000000"/>
          <w:bottom w:val="none" w:sz="4" w:space="0" w:color="000000"/>
          <w:right w:val="none" w:sz="4" w:space="0" w:color="000000"/>
        </w:pBdr>
        <w:shd w:val="clear" w:color="FFFFFF" w:fill="FFFFFF"/>
        <w:spacing w:after="0" w:line="240" w:lineRule="auto"/>
        <w:ind w:left="0" w:firstLine="709"/>
        <w:jc w:val="both"/>
        <w:rPr>
          <w:rFonts w:ascii="Times New Roman"/>
          <w:color w:val="000000"/>
          <w:sz w:val="28"/>
          <w:szCs w:val="28"/>
          <w:highlight w:val="white"/>
        </w:rPr>
      </w:pPr>
      <w:r>
        <w:rPr>
          <w:rFonts w:ascii="Times New Roman"/>
          <w:color w:val="000000"/>
          <w:sz w:val="28"/>
          <w:szCs w:val="28"/>
          <w:highlight w:val="white"/>
          <w:lang w:val="uk-UA"/>
        </w:rPr>
        <w:t xml:space="preserve">- </w:t>
      </w:r>
      <w:proofErr w:type="spellStart"/>
      <w:r w:rsidR="00D33B94">
        <w:rPr>
          <w:rFonts w:ascii="Times New Roman"/>
          <w:color w:val="000000"/>
          <w:sz w:val="28"/>
          <w:szCs w:val="28"/>
          <w:highlight w:val="white"/>
        </w:rPr>
        <w:t>забезпечує</w:t>
      </w:r>
      <w:proofErr w:type="spellEnd"/>
      <w:r w:rsidR="00D33B94">
        <w:rPr>
          <w:rFonts w:ascii="Times New Roman"/>
          <w:color w:val="000000"/>
          <w:sz w:val="28"/>
          <w:szCs w:val="28"/>
          <w:highlight w:val="white"/>
        </w:rPr>
        <w:t xml:space="preserve"> </w:t>
      </w:r>
      <w:proofErr w:type="spellStart"/>
      <w:r w:rsidR="00D33B94">
        <w:rPr>
          <w:rFonts w:ascii="Times New Roman"/>
          <w:color w:val="000000"/>
          <w:sz w:val="28"/>
          <w:szCs w:val="28"/>
          <w:highlight w:val="white"/>
        </w:rPr>
        <w:t>виконання</w:t>
      </w:r>
      <w:proofErr w:type="spellEnd"/>
      <w:r w:rsidR="00D33B94">
        <w:rPr>
          <w:rFonts w:ascii="Times New Roman"/>
          <w:color w:val="000000"/>
          <w:sz w:val="28"/>
          <w:szCs w:val="28"/>
          <w:highlight w:val="white"/>
        </w:rPr>
        <w:t xml:space="preserve"> </w:t>
      </w:r>
      <w:proofErr w:type="spellStart"/>
      <w:r w:rsidR="00D33B94">
        <w:rPr>
          <w:rFonts w:ascii="Times New Roman"/>
          <w:color w:val="000000"/>
          <w:sz w:val="28"/>
          <w:szCs w:val="28"/>
          <w:highlight w:val="white"/>
        </w:rPr>
        <w:t>рішень</w:t>
      </w:r>
      <w:proofErr w:type="spellEnd"/>
      <w:r w:rsidR="00D33B94">
        <w:rPr>
          <w:rFonts w:ascii="Times New Roman"/>
          <w:color w:val="000000"/>
          <w:sz w:val="28"/>
          <w:szCs w:val="28"/>
          <w:highlight w:val="white"/>
        </w:rPr>
        <w:t xml:space="preserve"> </w:t>
      </w:r>
      <w:proofErr w:type="spellStart"/>
      <w:r w:rsidR="00D33B94">
        <w:rPr>
          <w:rFonts w:ascii="Times New Roman"/>
          <w:color w:val="000000"/>
          <w:sz w:val="28"/>
          <w:szCs w:val="28"/>
          <w:highlight w:val="white"/>
        </w:rPr>
        <w:t>Молодіжної</w:t>
      </w:r>
      <w:proofErr w:type="spellEnd"/>
      <w:r w:rsidR="00D33B94">
        <w:rPr>
          <w:rFonts w:ascii="Times New Roman"/>
          <w:color w:val="000000"/>
          <w:sz w:val="28"/>
          <w:szCs w:val="28"/>
          <w:highlight w:val="white"/>
        </w:rPr>
        <w:t xml:space="preserve"> ради;</w:t>
      </w:r>
    </w:p>
    <w:p w:rsidR="00FE5135" w:rsidRDefault="00FE5135" w:rsidP="00FE5135">
      <w:pPr>
        <w:pStyle w:val="afd"/>
        <w:pBdr>
          <w:top w:val="none" w:sz="4" w:space="0" w:color="000000"/>
          <w:left w:val="none" w:sz="4" w:space="0" w:color="000000"/>
          <w:bottom w:val="none" w:sz="4" w:space="0" w:color="000000"/>
          <w:right w:val="none" w:sz="4" w:space="0" w:color="000000"/>
        </w:pBdr>
        <w:shd w:val="clear" w:color="FFFFFF" w:fill="FFFFFF"/>
        <w:spacing w:after="0" w:line="240" w:lineRule="auto"/>
        <w:ind w:left="0" w:firstLine="709"/>
        <w:jc w:val="both"/>
        <w:rPr>
          <w:rFonts w:ascii="Times New Roman"/>
          <w:color w:val="000000"/>
          <w:sz w:val="28"/>
          <w:szCs w:val="28"/>
          <w:highlight w:val="white"/>
          <w:lang w:val="uk-UA"/>
        </w:rPr>
      </w:pPr>
      <w:r>
        <w:rPr>
          <w:rFonts w:ascii="Times New Roman"/>
          <w:color w:val="000000"/>
          <w:sz w:val="28"/>
          <w:szCs w:val="28"/>
          <w:highlight w:val="white"/>
          <w:lang w:val="uk-UA"/>
        </w:rPr>
        <w:t xml:space="preserve">- </w:t>
      </w:r>
      <w:proofErr w:type="spellStart"/>
      <w:r w:rsidR="00D33B94">
        <w:rPr>
          <w:rFonts w:ascii="Times New Roman"/>
          <w:color w:val="000000"/>
          <w:sz w:val="28"/>
          <w:szCs w:val="28"/>
          <w:highlight w:val="white"/>
        </w:rPr>
        <w:t>головує</w:t>
      </w:r>
      <w:proofErr w:type="spellEnd"/>
      <w:r w:rsidR="00D33B94">
        <w:rPr>
          <w:rFonts w:ascii="Times New Roman"/>
          <w:color w:val="000000"/>
          <w:sz w:val="28"/>
          <w:szCs w:val="28"/>
          <w:highlight w:val="white"/>
        </w:rPr>
        <w:t xml:space="preserve"> на </w:t>
      </w:r>
      <w:proofErr w:type="spellStart"/>
      <w:r w:rsidR="00D33B94">
        <w:rPr>
          <w:rFonts w:ascii="Times New Roman"/>
          <w:color w:val="000000"/>
          <w:sz w:val="28"/>
          <w:szCs w:val="28"/>
          <w:highlight w:val="white"/>
        </w:rPr>
        <w:t>засіданнях</w:t>
      </w:r>
      <w:proofErr w:type="spellEnd"/>
      <w:r w:rsidR="00D33B94">
        <w:rPr>
          <w:rFonts w:ascii="Times New Roman"/>
          <w:color w:val="000000"/>
          <w:sz w:val="28"/>
          <w:szCs w:val="28"/>
          <w:highlight w:val="white"/>
        </w:rPr>
        <w:t xml:space="preserve"> ради у </w:t>
      </w:r>
      <w:proofErr w:type="spellStart"/>
      <w:r w:rsidR="00D33B94">
        <w:rPr>
          <w:rFonts w:ascii="Times New Roman"/>
          <w:color w:val="000000"/>
          <w:sz w:val="28"/>
          <w:szCs w:val="28"/>
          <w:highlight w:val="white"/>
        </w:rPr>
        <w:t>період</w:t>
      </w:r>
      <w:proofErr w:type="spellEnd"/>
      <w:r w:rsidR="00D33B94">
        <w:rPr>
          <w:rFonts w:ascii="Times New Roman"/>
          <w:color w:val="000000"/>
          <w:sz w:val="28"/>
          <w:szCs w:val="28"/>
          <w:highlight w:val="white"/>
        </w:rPr>
        <w:t xml:space="preserve"> </w:t>
      </w:r>
      <w:proofErr w:type="spellStart"/>
      <w:r w:rsidR="00D33B94">
        <w:rPr>
          <w:rFonts w:ascii="Times New Roman"/>
          <w:color w:val="000000"/>
          <w:sz w:val="28"/>
          <w:szCs w:val="28"/>
          <w:highlight w:val="white"/>
        </w:rPr>
        <w:t>відсутності</w:t>
      </w:r>
      <w:proofErr w:type="spellEnd"/>
      <w:r w:rsidR="00D33B94">
        <w:rPr>
          <w:rFonts w:ascii="Times New Roman"/>
          <w:color w:val="000000"/>
          <w:sz w:val="28"/>
          <w:szCs w:val="28"/>
          <w:highlight w:val="white"/>
        </w:rPr>
        <w:t xml:space="preserve"> </w:t>
      </w:r>
      <w:proofErr w:type="spellStart"/>
      <w:r w:rsidR="00D33B94">
        <w:rPr>
          <w:rFonts w:ascii="Times New Roman"/>
          <w:color w:val="000000"/>
          <w:sz w:val="28"/>
          <w:szCs w:val="28"/>
          <w:highlight w:val="white"/>
        </w:rPr>
        <w:t>голови</w:t>
      </w:r>
      <w:proofErr w:type="spellEnd"/>
      <w:r w:rsidR="00D33B94">
        <w:rPr>
          <w:rFonts w:ascii="Times New Roman"/>
          <w:color w:val="000000"/>
          <w:sz w:val="28"/>
          <w:szCs w:val="28"/>
          <w:highlight w:val="white"/>
        </w:rPr>
        <w:t xml:space="preserve"> </w:t>
      </w:r>
      <w:proofErr w:type="spellStart"/>
      <w:r w:rsidR="00D33B94">
        <w:rPr>
          <w:rFonts w:ascii="Times New Roman"/>
          <w:color w:val="000000"/>
          <w:sz w:val="28"/>
          <w:szCs w:val="28"/>
          <w:highlight w:val="white"/>
        </w:rPr>
        <w:t>Молодіжної</w:t>
      </w:r>
      <w:proofErr w:type="spellEnd"/>
      <w:r w:rsidR="00D33B94">
        <w:rPr>
          <w:rFonts w:ascii="Times New Roman"/>
          <w:color w:val="000000"/>
          <w:sz w:val="28"/>
          <w:szCs w:val="28"/>
          <w:highlight w:val="white"/>
        </w:rPr>
        <w:t xml:space="preserve"> ради;</w:t>
      </w:r>
    </w:p>
    <w:p w:rsidR="000710E6" w:rsidRDefault="00FE5135" w:rsidP="00FE5135">
      <w:pPr>
        <w:pStyle w:val="afd"/>
        <w:pBdr>
          <w:top w:val="none" w:sz="4" w:space="0" w:color="000000"/>
          <w:left w:val="none" w:sz="4" w:space="0" w:color="000000"/>
          <w:bottom w:val="none" w:sz="4" w:space="0" w:color="000000"/>
          <w:right w:val="none" w:sz="4" w:space="0" w:color="000000"/>
        </w:pBdr>
        <w:shd w:val="clear" w:color="FFFFFF" w:fill="FFFFFF"/>
        <w:spacing w:after="0" w:line="240" w:lineRule="auto"/>
        <w:ind w:left="0" w:firstLine="709"/>
        <w:jc w:val="both"/>
        <w:rPr>
          <w:sz w:val="28"/>
          <w:szCs w:val="28"/>
        </w:rPr>
      </w:pPr>
      <w:r>
        <w:rPr>
          <w:rFonts w:ascii="Times New Roman"/>
          <w:color w:val="000000"/>
          <w:sz w:val="28"/>
          <w:szCs w:val="28"/>
          <w:highlight w:val="white"/>
          <w:lang w:val="uk-UA"/>
        </w:rPr>
        <w:t xml:space="preserve">- </w:t>
      </w:r>
      <w:proofErr w:type="spellStart"/>
      <w:r w:rsidR="00D33B94">
        <w:rPr>
          <w:rFonts w:ascii="Times New Roman"/>
          <w:color w:val="000000"/>
          <w:sz w:val="28"/>
          <w:szCs w:val="28"/>
          <w:highlight w:val="white"/>
        </w:rPr>
        <w:t>виконує</w:t>
      </w:r>
      <w:proofErr w:type="spellEnd"/>
      <w:r w:rsidR="00D33B94">
        <w:rPr>
          <w:rFonts w:ascii="Times New Roman"/>
          <w:color w:val="000000"/>
          <w:sz w:val="28"/>
          <w:szCs w:val="28"/>
          <w:highlight w:val="white"/>
        </w:rPr>
        <w:t xml:space="preserve"> </w:t>
      </w:r>
      <w:proofErr w:type="spellStart"/>
      <w:r w:rsidR="00D33B94">
        <w:rPr>
          <w:rFonts w:ascii="Times New Roman"/>
          <w:color w:val="000000"/>
          <w:sz w:val="28"/>
          <w:szCs w:val="28"/>
          <w:highlight w:val="white"/>
        </w:rPr>
        <w:t>інші</w:t>
      </w:r>
      <w:proofErr w:type="spellEnd"/>
      <w:r w:rsidR="00D33B94">
        <w:rPr>
          <w:rFonts w:ascii="Times New Roman"/>
          <w:color w:val="000000"/>
          <w:sz w:val="28"/>
          <w:szCs w:val="28"/>
          <w:highlight w:val="white"/>
        </w:rPr>
        <w:t xml:space="preserve"> </w:t>
      </w:r>
      <w:proofErr w:type="spellStart"/>
      <w:r w:rsidR="00D33B94">
        <w:rPr>
          <w:rFonts w:ascii="Times New Roman"/>
          <w:color w:val="000000"/>
          <w:sz w:val="28"/>
          <w:szCs w:val="28"/>
          <w:highlight w:val="white"/>
        </w:rPr>
        <w:t>функції</w:t>
      </w:r>
      <w:proofErr w:type="spellEnd"/>
      <w:r w:rsidR="00D33B94">
        <w:rPr>
          <w:rFonts w:ascii="Times New Roman"/>
          <w:color w:val="000000"/>
          <w:sz w:val="28"/>
          <w:szCs w:val="28"/>
          <w:highlight w:val="white"/>
        </w:rPr>
        <w:t xml:space="preserve">, </w:t>
      </w:r>
      <w:proofErr w:type="spellStart"/>
      <w:r w:rsidR="00D33B94">
        <w:rPr>
          <w:rFonts w:ascii="Times New Roman"/>
          <w:color w:val="000000"/>
          <w:sz w:val="28"/>
          <w:szCs w:val="28"/>
          <w:highlight w:val="white"/>
        </w:rPr>
        <w:t>покладені</w:t>
      </w:r>
      <w:proofErr w:type="spellEnd"/>
      <w:r w:rsidR="00D33B94">
        <w:rPr>
          <w:rFonts w:ascii="Times New Roman"/>
          <w:color w:val="000000"/>
          <w:sz w:val="28"/>
          <w:szCs w:val="28"/>
          <w:highlight w:val="white"/>
        </w:rPr>
        <w:t xml:space="preserve"> на </w:t>
      </w:r>
      <w:proofErr w:type="spellStart"/>
      <w:r w:rsidR="00D33B94">
        <w:rPr>
          <w:rFonts w:ascii="Times New Roman"/>
          <w:color w:val="000000"/>
          <w:sz w:val="28"/>
          <w:szCs w:val="28"/>
          <w:highlight w:val="white"/>
        </w:rPr>
        <w:t>нього</w:t>
      </w:r>
      <w:proofErr w:type="spellEnd"/>
      <w:r w:rsidR="00D33B94">
        <w:rPr>
          <w:rFonts w:ascii="Times New Roman"/>
          <w:color w:val="000000"/>
          <w:sz w:val="28"/>
          <w:szCs w:val="28"/>
          <w:highlight w:val="white"/>
        </w:rPr>
        <w:t xml:space="preserve"> за </w:t>
      </w:r>
      <w:proofErr w:type="spellStart"/>
      <w:r w:rsidR="00D33B94">
        <w:rPr>
          <w:rFonts w:ascii="Times New Roman"/>
          <w:color w:val="000000"/>
          <w:sz w:val="28"/>
          <w:szCs w:val="28"/>
          <w:highlight w:val="white"/>
        </w:rPr>
        <w:t>рішенням</w:t>
      </w:r>
      <w:proofErr w:type="spellEnd"/>
      <w:r w:rsidR="00D33B94">
        <w:rPr>
          <w:rFonts w:ascii="Times New Roman"/>
          <w:color w:val="000000"/>
          <w:sz w:val="28"/>
          <w:szCs w:val="28"/>
          <w:highlight w:val="white"/>
        </w:rPr>
        <w:t xml:space="preserve"> </w:t>
      </w:r>
      <w:proofErr w:type="spellStart"/>
      <w:r w:rsidR="00D33B94">
        <w:rPr>
          <w:rFonts w:ascii="Times New Roman"/>
          <w:color w:val="000000"/>
          <w:sz w:val="28"/>
          <w:szCs w:val="28"/>
          <w:highlight w:val="white"/>
        </w:rPr>
        <w:t>Молодіжної</w:t>
      </w:r>
      <w:proofErr w:type="spellEnd"/>
      <w:r w:rsidR="00D33B94">
        <w:rPr>
          <w:rFonts w:ascii="Times New Roman"/>
          <w:color w:val="000000"/>
          <w:sz w:val="28"/>
          <w:szCs w:val="28"/>
          <w:highlight w:val="white"/>
        </w:rPr>
        <w:t xml:space="preserve"> ради.</w:t>
      </w:r>
    </w:p>
    <w:p w:rsidR="000710E6" w:rsidRDefault="00D33B94" w:rsidP="00FE5135">
      <w:pPr>
        <w:shd w:val="clear" w:color="auto" w:fill="FFFFFF"/>
        <w:ind w:firstLine="709"/>
        <w:jc w:val="both"/>
      </w:pPr>
      <w:r>
        <w:t xml:space="preserve">5.7. Секретар Молодіжної ради: </w:t>
      </w:r>
    </w:p>
    <w:p w:rsidR="00FE5135" w:rsidRDefault="00FE5135" w:rsidP="00FE5135">
      <w:pPr>
        <w:shd w:val="clear" w:color="auto" w:fill="FFFFFF"/>
        <w:ind w:firstLine="567"/>
        <w:jc w:val="both"/>
      </w:pPr>
      <w:r>
        <w:t xml:space="preserve">- </w:t>
      </w:r>
      <w:r w:rsidR="00D33B94">
        <w:t>організовує підготовку засідань Молодіжної ради з питань, що вносяться на розгляд Молодіжної ради;</w:t>
      </w:r>
    </w:p>
    <w:p w:rsidR="00FE5135" w:rsidRDefault="00D33B94" w:rsidP="00FE5135">
      <w:pPr>
        <w:shd w:val="clear" w:color="auto" w:fill="FFFFFF"/>
        <w:ind w:firstLine="567"/>
        <w:jc w:val="both"/>
      </w:pPr>
      <w:r>
        <w:t>- забезпечує своєчасне доведення рішень Молодіжної ради до виконавців;</w:t>
      </w:r>
    </w:p>
    <w:p w:rsidR="00FE5135" w:rsidRDefault="00D33B94" w:rsidP="00FE5135">
      <w:pPr>
        <w:shd w:val="clear" w:color="auto" w:fill="FFFFFF"/>
        <w:ind w:firstLine="567"/>
        <w:jc w:val="both"/>
      </w:pPr>
      <w:r>
        <w:t>- забезпечує зберігання офіційних документів, пов'яз</w:t>
      </w:r>
      <w:r w:rsidR="00FE5135">
        <w:t>аних з роботою Молодіжної ради;</w:t>
      </w:r>
    </w:p>
    <w:p w:rsidR="00FE5135" w:rsidRDefault="00D33B94" w:rsidP="00FE5135">
      <w:pPr>
        <w:shd w:val="clear" w:color="auto" w:fill="FFFFFF"/>
        <w:ind w:firstLine="567"/>
        <w:jc w:val="both"/>
      </w:pPr>
      <w:r>
        <w:t>- вирішує за дорученням голови Молодіжної ради питання, пов'язані з організацією діяльності М</w:t>
      </w:r>
      <w:r w:rsidR="00FE5135">
        <w:t>олодіжної ради та її органів;</w:t>
      </w:r>
    </w:p>
    <w:p w:rsidR="00FE5135" w:rsidRDefault="00D33B94" w:rsidP="00FE5135">
      <w:pPr>
        <w:shd w:val="clear" w:color="auto" w:fill="FFFFFF"/>
        <w:ind w:firstLine="567"/>
        <w:jc w:val="both"/>
      </w:pPr>
      <w:r>
        <w:t>- інформує міську раду про прийняті на засіданнях Молодіжної ради рішенн</w:t>
      </w:r>
      <w:r w:rsidR="00FE5135">
        <w:t>я та розглянуті питання;</w:t>
      </w:r>
    </w:p>
    <w:p w:rsidR="00FE5135" w:rsidRDefault="00FE5135" w:rsidP="00FE5135">
      <w:pPr>
        <w:shd w:val="clear" w:color="auto" w:fill="FFFFFF"/>
        <w:ind w:firstLine="567"/>
        <w:jc w:val="both"/>
      </w:pPr>
      <w:r>
        <w:t xml:space="preserve">- </w:t>
      </w:r>
      <w:r w:rsidR="00D33B94">
        <w:t>веде проток</w:t>
      </w:r>
      <w:r>
        <w:t>оли засідань Молодіжної ради;</w:t>
      </w:r>
    </w:p>
    <w:p w:rsidR="00FE5135" w:rsidRDefault="00D33B94" w:rsidP="00FE5135">
      <w:pPr>
        <w:shd w:val="clear" w:color="auto" w:fill="FFFFFF"/>
        <w:ind w:firstLine="567"/>
        <w:jc w:val="both"/>
      </w:pPr>
      <w:r>
        <w:t>- забезпечує членів Молодіжної ради необхідними матеріалами та інформаці</w:t>
      </w:r>
      <w:r w:rsidR="00FE5135">
        <w:t>єю до засідань Молодіжної ради.</w:t>
      </w:r>
    </w:p>
    <w:p w:rsidR="000710E6" w:rsidRDefault="00D33B94" w:rsidP="00FE5135">
      <w:pPr>
        <w:shd w:val="clear" w:color="auto" w:fill="FFFFFF"/>
        <w:ind w:firstLine="567"/>
        <w:jc w:val="both"/>
      </w:pPr>
      <w:r>
        <w:t xml:space="preserve">Повноваження секретаря Молодіжної ради можуть бути достроково припинені за рішенням Молодіжної ради, на підставі подання голови Молодіжної ради, або пропозиції простої більшості повного складу Молодіжної ради. </w:t>
      </w:r>
    </w:p>
    <w:p w:rsidR="000710E6" w:rsidRDefault="000710E6">
      <w:pPr>
        <w:shd w:val="clear" w:color="auto" w:fill="FFFFFF"/>
        <w:jc w:val="both"/>
      </w:pPr>
    </w:p>
    <w:p w:rsidR="000710E6" w:rsidRPr="00FE5135" w:rsidRDefault="00D33B94">
      <w:pPr>
        <w:shd w:val="clear" w:color="auto" w:fill="FFFFFF"/>
        <w:jc w:val="center"/>
      </w:pPr>
      <w:r>
        <w:rPr>
          <w:b/>
          <w:bCs/>
        </w:rPr>
        <w:t>6</w:t>
      </w:r>
      <w:r w:rsidRPr="00FE5135">
        <w:rPr>
          <w:b/>
          <w:bCs/>
        </w:rPr>
        <w:t>.</w:t>
      </w:r>
      <w:r w:rsidRPr="00FE5135">
        <w:t xml:space="preserve"> </w:t>
      </w:r>
      <w:r w:rsidRPr="00FE5135">
        <w:rPr>
          <w:rFonts w:eastAsia="Times New Roman"/>
          <w:b/>
          <w:highlight w:val="white"/>
        </w:rPr>
        <w:t>Порядок проведення установчих зборів з відбору представників Молодіжної ради</w:t>
      </w:r>
    </w:p>
    <w:p w:rsidR="000710E6" w:rsidRDefault="00D33B94" w:rsidP="00FE5135">
      <w:pPr>
        <w:shd w:val="clear" w:color="auto" w:fill="FFFFFF"/>
        <w:ind w:firstLine="567"/>
        <w:jc w:val="both"/>
      </w:pPr>
      <w:r>
        <w:t>6.1.</w:t>
      </w:r>
      <w:r>
        <w:rPr>
          <w:rFonts w:eastAsia="Times New Roman"/>
        </w:rPr>
        <w:t xml:space="preserve"> </w:t>
      </w:r>
      <w:r>
        <w:t>Організація діяльності та інші процедурні питання роботи Молодіжної ради визначаються цим Положенням, погоджується з Берестинською міською радою і затверджується на установчих зборах Молоді</w:t>
      </w:r>
      <w:r w:rsidR="00FE5135">
        <w:t>жної ради.</w:t>
      </w:r>
    </w:p>
    <w:p w:rsidR="000710E6" w:rsidRDefault="00D33B94" w:rsidP="00FE5135">
      <w:pPr>
        <w:shd w:val="clear" w:color="auto" w:fill="FFFFFF"/>
        <w:ind w:firstLine="567"/>
        <w:jc w:val="both"/>
        <w:rPr>
          <w:color w:val="000000"/>
        </w:rPr>
      </w:pPr>
      <w:r>
        <w:rPr>
          <w:color w:val="000000"/>
        </w:rPr>
        <w:t>6.2. Для формування складу Молодіжної ради Берестинська міська рада не пізніше ніж за 60 календарних днів до визначеної дати проведення установчих зборів утворює ініціативну групу з їх підготовки за участю представників інститутів громадянського суспільства.</w:t>
      </w:r>
    </w:p>
    <w:p w:rsidR="000710E6" w:rsidRDefault="00D33B94">
      <w:pPr>
        <w:shd w:val="clear" w:color="auto" w:fill="FFFFFF"/>
        <w:ind w:firstLine="567"/>
        <w:jc w:val="both"/>
        <w:rPr>
          <w:color w:val="000000"/>
        </w:rPr>
      </w:pPr>
      <w:bookmarkStart w:id="2" w:name="bookmark=id.37m2jsg"/>
      <w:bookmarkEnd w:id="2"/>
      <w:r>
        <w:rPr>
          <w:color w:val="000000"/>
        </w:rPr>
        <w:t>У разі коли при Берестинська міській раді вже утворена Молодіжна рада та її повноваження не припинені достроково, ініціативна група утворюється  міською радою не пізніше ніж за 60 календарних днів до закінчення її повноважень.</w:t>
      </w:r>
    </w:p>
    <w:p w:rsidR="000710E6" w:rsidRDefault="00D33B94">
      <w:pPr>
        <w:shd w:val="clear" w:color="auto" w:fill="FFFFFF"/>
        <w:ind w:firstLine="567"/>
        <w:jc w:val="both"/>
        <w:rPr>
          <w:color w:val="000000"/>
        </w:rPr>
      </w:pPr>
      <w:bookmarkStart w:id="3" w:name="bookmark=id.1mrcu09"/>
      <w:bookmarkEnd w:id="3"/>
      <w:r>
        <w:rPr>
          <w:color w:val="000000"/>
        </w:rPr>
        <w:t xml:space="preserve">У такому разі кількісний та персональний склад </w:t>
      </w:r>
      <w:r w:rsidR="00FE5135">
        <w:rPr>
          <w:color w:val="000000"/>
        </w:rPr>
        <w:t>ініціативної групи міська рада</w:t>
      </w:r>
      <w:r>
        <w:rPr>
          <w:color w:val="000000"/>
        </w:rPr>
        <w:t xml:space="preserve"> затверджує з урахуванням пропозицій Молодіжної ради при Берестинській міській раді.</w:t>
      </w:r>
    </w:p>
    <w:p w:rsidR="000710E6" w:rsidRDefault="00D33B94">
      <w:pPr>
        <w:shd w:val="clear" w:color="auto" w:fill="FFFFFF"/>
        <w:ind w:firstLine="567"/>
        <w:jc w:val="both"/>
        <w:rPr>
          <w:color w:val="000000"/>
        </w:rPr>
      </w:pPr>
      <w:bookmarkStart w:id="4" w:name="bookmark=id.46r0co2"/>
      <w:bookmarkEnd w:id="4"/>
      <w:r>
        <w:rPr>
          <w:color w:val="000000"/>
        </w:rPr>
        <w:t xml:space="preserve">6.3. До складу ініціативної групи входять делеговані члени діючої Молодіжної ради при Берестинській міській раді (якщо її повноваження не були </w:t>
      </w:r>
      <w:r>
        <w:rPr>
          <w:color w:val="000000"/>
        </w:rPr>
        <w:lastRenderedPageBreak/>
        <w:t>припинені достроково), представники інститутів громадянського суспільства, які не представлені у складі молодіжної ради, представники Берестинської міської ради.</w:t>
      </w:r>
    </w:p>
    <w:p w:rsidR="000710E6" w:rsidRDefault="00D33B94">
      <w:pPr>
        <w:shd w:val="clear" w:color="auto" w:fill="FFFFFF"/>
        <w:ind w:firstLine="567"/>
        <w:jc w:val="both"/>
        <w:rPr>
          <w:color w:val="000000"/>
        </w:rPr>
      </w:pPr>
      <w:r>
        <w:t xml:space="preserve">6.4. </w:t>
      </w:r>
      <w:bookmarkStart w:id="5" w:name="bookmark=id.2lwamvv"/>
      <w:bookmarkEnd w:id="5"/>
      <w:r>
        <w:rPr>
          <w:color w:val="000000"/>
        </w:rPr>
        <w:t>Персональний склад ініціативної групи Берестинської міська рада  оприлюднює на офіційному веб-сайті та/або в інший прийнятний спосіб протягом п’яти робочих днів з дня її утворення.</w:t>
      </w:r>
    </w:p>
    <w:p w:rsidR="000710E6" w:rsidRDefault="00D33B94">
      <w:pPr>
        <w:shd w:val="clear" w:color="auto" w:fill="FFFFFF"/>
        <w:ind w:firstLine="567"/>
        <w:jc w:val="both"/>
      </w:pPr>
      <w:r>
        <w:t>6</w:t>
      </w:r>
      <w:r>
        <w:rPr>
          <w:highlight w:val="white"/>
        </w:rPr>
        <w:t>.5.</w:t>
      </w:r>
      <w:r>
        <w:t xml:space="preserve"> </w:t>
      </w:r>
      <w:r>
        <w:rPr>
          <w:color w:val="000000"/>
        </w:rPr>
        <w:t>Берестинська</w:t>
      </w:r>
      <w:bookmarkStart w:id="6" w:name="bookmark=id.111kx3o"/>
      <w:bookmarkEnd w:id="6"/>
      <w:r>
        <w:rPr>
          <w:color w:val="000000"/>
        </w:rPr>
        <w:t xml:space="preserve"> </w:t>
      </w:r>
      <w:r>
        <w:t>міська рада не пізніше ніж за 45 календарних днів до проведення установчих зборів в обов’язковому порядку опр</w:t>
      </w:r>
      <w:r w:rsidR="00FE5135">
        <w:t>илюднює на офіційному веб-сайті</w:t>
      </w:r>
      <w:r>
        <w:t xml:space="preserve"> підготовлене ініціативною групою та погоджене з нею повідомлення про дату, час, місце, порядок проведення установчих зборів, порядок подання заяв для участі в установчих зборах, відомості про склад ініціативної групи та прізвище, ім’я, електронну адресу та номер телефону відповідальної особи.</w:t>
      </w:r>
    </w:p>
    <w:p w:rsidR="000710E6" w:rsidRDefault="00D33B94">
      <w:pPr>
        <w:shd w:val="clear" w:color="auto" w:fill="FFFFFF"/>
        <w:ind w:firstLine="567"/>
        <w:jc w:val="both"/>
        <w:rPr>
          <w:color w:val="000000"/>
        </w:rPr>
      </w:pPr>
      <w:bookmarkStart w:id="7" w:name="bookmark=id.3l18frh"/>
      <w:bookmarkEnd w:id="7"/>
      <w:r>
        <w:rPr>
          <w:color w:val="000000"/>
        </w:rPr>
        <w:t>Для участі в установчих зборах до ініціативної групи подається заява у довільній формі, підписана уповноваженою особою керівного органу інституту громадянського суспільства.</w:t>
      </w:r>
    </w:p>
    <w:p w:rsidR="000710E6" w:rsidRDefault="00D33B94">
      <w:pPr>
        <w:shd w:val="clear" w:color="auto" w:fill="FFFFFF"/>
        <w:ind w:firstLine="567"/>
        <w:jc w:val="both"/>
        <w:rPr>
          <w:color w:val="000000"/>
        </w:rPr>
      </w:pPr>
      <w:bookmarkStart w:id="8" w:name="bookmark=id.206ipza"/>
      <w:bookmarkEnd w:id="8"/>
      <w:r>
        <w:rPr>
          <w:color w:val="000000"/>
        </w:rPr>
        <w:t>До заяви додаються:</w:t>
      </w:r>
    </w:p>
    <w:p w:rsidR="000710E6" w:rsidRDefault="00D33B94">
      <w:pPr>
        <w:shd w:val="clear" w:color="auto" w:fill="FFFFFF"/>
        <w:ind w:firstLine="567"/>
        <w:jc w:val="both"/>
        <w:rPr>
          <w:color w:val="000000"/>
        </w:rPr>
      </w:pPr>
      <w:bookmarkStart w:id="9" w:name="bookmark=id.4k668n3"/>
      <w:bookmarkEnd w:id="9"/>
      <w:r>
        <w:rPr>
          <w:color w:val="000000"/>
        </w:rPr>
        <w:t>прийняте у порядку, встановленому установчими документами інституту громадянського суспільства, рішення про делегування для участі в установчих зборах представника, який одночасно є кандидатом на обрання до складу молодіжної ради;</w:t>
      </w:r>
    </w:p>
    <w:p w:rsidR="000710E6" w:rsidRDefault="00D33B94">
      <w:pPr>
        <w:shd w:val="clear" w:color="auto" w:fill="FFFFFF"/>
        <w:ind w:firstLine="567"/>
        <w:jc w:val="both"/>
      </w:pPr>
      <w:bookmarkStart w:id="10" w:name="bookmark=id.2zbgiuw"/>
      <w:bookmarkEnd w:id="10"/>
      <w:r>
        <w:t>біографічна довідка делегованого представника інституту громадянського суспільства із зазначенням його прізвища, імені, по батькові, посади, місця роботи, посади в інституті громадянського суспільства, контактної інформації;</w:t>
      </w:r>
    </w:p>
    <w:p w:rsidR="000710E6" w:rsidRDefault="00D33B94">
      <w:pPr>
        <w:shd w:val="clear" w:color="auto" w:fill="FFFFFF"/>
        <w:ind w:firstLine="567"/>
        <w:jc w:val="both"/>
      </w:pPr>
      <w:bookmarkStart w:id="11" w:name="bookmark=id.1egqt2p"/>
      <w:bookmarkEnd w:id="11"/>
      <w:r>
        <w:t>інформація про отримання інститутом громадянського суспільства як володільцем бази персональних даних його членів згоди делегованого таким інститутом представника на обробку його персональних даних.</w:t>
      </w:r>
    </w:p>
    <w:p w:rsidR="000710E6" w:rsidRDefault="00D33B94">
      <w:pPr>
        <w:shd w:val="clear" w:color="auto" w:fill="FFFFFF"/>
        <w:ind w:firstLine="567"/>
        <w:jc w:val="both"/>
      </w:pPr>
      <w:bookmarkStart w:id="12" w:name="bookmark=id.3ygebqi"/>
      <w:bookmarkEnd w:id="12"/>
      <w:r>
        <w:t>Приймання заяв для участі в установчих зборах припиняється за 20 календарних днів до їх проведення.</w:t>
      </w:r>
    </w:p>
    <w:p w:rsidR="000710E6" w:rsidRDefault="00D33B94">
      <w:pPr>
        <w:shd w:val="clear" w:color="auto" w:fill="FFFFFF"/>
        <w:ind w:firstLine="567"/>
        <w:jc w:val="both"/>
      </w:pPr>
      <w:r>
        <w:t xml:space="preserve">6.6. </w:t>
      </w:r>
      <w:bookmarkStart w:id="13" w:name="bookmark=id.2dlolyb"/>
      <w:bookmarkEnd w:id="13"/>
      <w:r>
        <w:t xml:space="preserve">У разі виявлення невідповідності документів,  ініціативна група не пізніше ніж за 15 календарних днів до проведення установчих зборів у письмовій та в електронній формі інформує про це інститут громадянського суспільства з пропозицією щодо усунення таких </w:t>
      </w:r>
      <w:proofErr w:type="spellStart"/>
      <w:r>
        <w:t>невідповідностей</w:t>
      </w:r>
      <w:proofErr w:type="spellEnd"/>
      <w:r>
        <w:t xml:space="preserve"> протягом семи календарних днів.</w:t>
      </w:r>
    </w:p>
    <w:p w:rsidR="000710E6" w:rsidRDefault="00D33B94">
      <w:pPr>
        <w:shd w:val="clear" w:color="auto" w:fill="FFFFFF"/>
        <w:ind w:firstLine="567"/>
        <w:jc w:val="both"/>
        <w:rPr>
          <w:color w:val="000000"/>
        </w:rPr>
      </w:pPr>
      <w:bookmarkStart w:id="14" w:name="bookmark=id.sqyw64"/>
      <w:bookmarkEnd w:id="14"/>
      <w:r>
        <w:rPr>
          <w:color w:val="000000"/>
        </w:rPr>
        <w:t>6.7. За результатами перевірки документів, поданих інститутами громадянського суспільства, ініціативна група складає за 7 календарних днів до проведення установчих зборів список кандидатів до складу Молодіжної ради, які братимуть участь в установчих зборах, та список представників інститутів громадянського суспільства, яким відмовлено в участі в установчих зборах, із зазначенням підстави для відмови.</w:t>
      </w:r>
    </w:p>
    <w:p w:rsidR="000710E6" w:rsidRDefault="00D33B94">
      <w:pPr>
        <w:shd w:val="clear" w:color="auto" w:fill="FFFFFF"/>
        <w:ind w:firstLine="567"/>
        <w:jc w:val="both"/>
        <w:rPr>
          <w:color w:val="000000"/>
        </w:rPr>
      </w:pPr>
      <w:r>
        <w:t xml:space="preserve">6.8. </w:t>
      </w:r>
      <w:bookmarkStart w:id="15" w:name="bookmark=id.3cqmetx"/>
      <w:bookmarkEnd w:id="15"/>
      <w:r>
        <w:rPr>
          <w:color w:val="000000"/>
        </w:rPr>
        <w:t>Підставами для відмови представнику інституту громадянського суспільства в участі в установчих зборах є:</w:t>
      </w:r>
    </w:p>
    <w:p w:rsidR="000710E6" w:rsidRDefault="00D33B94">
      <w:pPr>
        <w:shd w:val="clear" w:color="auto" w:fill="FFFFFF"/>
        <w:ind w:firstLine="567"/>
        <w:jc w:val="both"/>
        <w:rPr>
          <w:color w:val="000000"/>
        </w:rPr>
      </w:pPr>
      <w:bookmarkStart w:id="16" w:name="bookmark=id.1rvwp1q"/>
      <w:bookmarkEnd w:id="16"/>
      <w:r>
        <w:rPr>
          <w:color w:val="000000"/>
        </w:rPr>
        <w:t>невідповідність документів, поданих інститутом громадянського суспільства;</w:t>
      </w:r>
    </w:p>
    <w:p w:rsidR="000710E6" w:rsidRDefault="00D33B94">
      <w:pPr>
        <w:shd w:val="clear" w:color="auto" w:fill="FFFFFF"/>
        <w:ind w:firstLine="567"/>
        <w:jc w:val="both"/>
        <w:rPr>
          <w:color w:val="000000"/>
        </w:rPr>
      </w:pPr>
      <w:bookmarkStart w:id="17" w:name="bookmark=id.4bvk7pj"/>
      <w:bookmarkEnd w:id="17"/>
      <w:proofErr w:type="spellStart"/>
      <w:r>
        <w:rPr>
          <w:color w:val="000000"/>
        </w:rPr>
        <w:lastRenderedPageBreak/>
        <w:t>неусунення</w:t>
      </w:r>
      <w:proofErr w:type="spellEnd"/>
      <w:r>
        <w:rPr>
          <w:color w:val="000000"/>
        </w:rPr>
        <w:t xml:space="preserve"> інститутом громадянського суспільства невідповідності поданих документів зазначеним вимогам у строк, визначений у пункті 6.6 цього Положення;</w:t>
      </w:r>
    </w:p>
    <w:p w:rsidR="000710E6" w:rsidRDefault="00D33B94">
      <w:pPr>
        <w:shd w:val="clear" w:color="auto" w:fill="FFFFFF"/>
        <w:ind w:firstLine="567"/>
        <w:jc w:val="both"/>
        <w:rPr>
          <w:color w:val="000000"/>
        </w:rPr>
      </w:pPr>
      <w:bookmarkStart w:id="18" w:name="bookmark=id.2r0uhxc"/>
      <w:bookmarkEnd w:id="18"/>
      <w:r>
        <w:rPr>
          <w:color w:val="000000"/>
        </w:rPr>
        <w:t xml:space="preserve">невідповідність інституту громадянського суспільства або делегованого ним представника вимогам, </w:t>
      </w:r>
      <w:r>
        <w:rPr>
          <w:color w:val="000000"/>
          <w:highlight w:val="white"/>
        </w:rPr>
        <w:t>установленим </w:t>
      </w:r>
      <w:r>
        <w:rPr>
          <w:highlight w:val="white"/>
        </w:rPr>
        <w:t>розділом 4 цього</w:t>
      </w:r>
      <w:r>
        <w:rPr>
          <w:color w:val="000000"/>
          <w:highlight w:val="white"/>
        </w:rPr>
        <w:t xml:space="preserve"> положення</w:t>
      </w:r>
      <w:r>
        <w:rPr>
          <w:color w:val="000000"/>
        </w:rPr>
        <w:t>;</w:t>
      </w:r>
    </w:p>
    <w:p w:rsidR="000710E6" w:rsidRDefault="00D33B94">
      <w:pPr>
        <w:shd w:val="clear" w:color="auto" w:fill="FFFFFF"/>
        <w:ind w:firstLine="567"/>
        <w:jc w:val="both"/>
        <w:rPr>
          <w:color w:val="000000"/>
        </w:rPr>
      </w:pPr>
      <w:bookmarkStart w:id="19" w:name="bookmark=id.1664s55"/>
      <w:bookmarkEnd w:id="19"/>
      <w:r>
        <w:rPr>
          <w:color w:val="000000"/>
        </w:rPr>
        <w:t>недостовірність інформації, що міститься в документах, поданих для участі в установчих зборах;</w:t>
      </w:r>
    </w:p>
    <w:p w:rsidR="000710E6" w:rsidRDefault="00D33B94">
      <w:pPr>
        <w:shd w:val="clear" w:color="auto" w:fill="FFFFFF"/>
        <w:ind w:firstLine="567"/>
        <w:jc w:val="both"/>
        <w:rPr>
          <w:color w:val="000000"/>
        </w:rPr>
      </w:pPr>
      <w:bookmarkStart w:id="20" w:name="bookmark=id.3q5sasy"/>
      <w:bookmarkEnd w:id="20"/>
      <w:r>
        <w:rPr>
          <w:color w:val="000000"/>
        </w:rPr>
        <w:t>відмова інституту громадянського суспільства від участі в установчих зборах шляхом надсилання ініціативній групі офіційного листа за підписом уповноваженої особи керівного органу такого інституту;</w:t>
      </w:r>
    </w:p>
    <w:p w:rsidR="000710E6" w:rsidRDefault="00D33B94">
      <w:pPr>
        <w:shd w:val="clear" w:color="auto" w:fill="FFFFFF"/>
        <w:ind w:firstLine="567"/>
        <w:jc w:val="both"/>
        <w:rPr>
          <w:color w:val="000000"/>
        </w:rPr>
      </w:pPr>
      <w:bookmarkStart w:id="21" w:name="bookmark=id.25b2l0r"/>
      <w:bookmarkEnd w:id="21"/>
      <w:r>
        <w:rPr>
          <w:color w:val="000000"/>
        </w:rPr>
        <w:t>перебування інституту громадянського суспільства, який делегував свого представника для участі в установчих зборах, у процесі припинення.</w:t>
      </w:r>
    </w:p>
    <w:p w:rsidR="000710E6" w:rsidRDefault="00D33B94">
      <w:pPr>
        <w:shd w:val="clear" w:color="auto" w:fill="FFFFFF"/>
        <w:ind w:firstLine="567"/>
        <w:jc w:val="both"/>
        <w:rPr>
          <w:color w:val="000000"/>
        </w:rPr>
      </w:pPr>
      <w:r>
        <w:t xml:space="preserve">6.9. </w:t>
      </w:r>
      <w:bookmarkStart w:id="22" w:name="bookmark=id.kgcv8k"/>
      <w:bookmarkEnd w:id="22"/>
      <w:r>
        <w:rPr>
          <w:color w:val="000000"/>
        </w:rPr>
        <w:t>Список кандидатів до складу Мол</w:t>
      </w:r>
      <w:r w:rsidR="002D435C">
        <w:rPr>
          <w:color w:val="000000"/>
        </w:rPr>
        <w:t xml:space="preserve">одіжної ради при Берестинській </w:t>
      </w:r>
      <w:r>
        <w:rPr>
          <w:color w:val="000000"/>
        </w:rPr>
        <w:t>міській раді, які братимуть участь в установчих зборах, та список представників інститутів громадянського суспільства, яким відмовлено в участі в установчих зборах, із зазначенням підстави для відмови, інформація про результати діяльності інститутів громадянського суспільства за останній рік, біографічні довідки делегованих ними представників, а також уточнена інформація про дату, час та місце проведення установчих зборів, погоджена з Берестинською міською радою оприлюднюються не пізніше ніж за 3 робочих дні до проведення установчих зборів на офіційному вебсайті Берестинської міської ради та/або в інший прийнятний спосіб.</w:t>
      </w:r>
    </w:p>
    <w:p w:rsidR="000710E6" w:rsidRDefault="00D33B94">
      <w:pPr>
        <w:shd w:val="clear" w:color="auto" w:fill="FFFFFF"/>
        <w:ind w:firstLine="567"/>
        <w:jc w:val="both"/>
        <w:rPr>
          <w:color w:val="000000"/>
        </w:rPr>
      </w:pPr>
      <w:r>
        <w:t xml:space="preserve">6.10. </w:t>
      </w:r>
      <w:bookmarkStart w:id="23" w:name="bookmark=id.34g0dwd"/>
      <w:bookmarkEnd w:id="23"/>
      <w:r>
        <w:rPr>
          <w:color w:val="000000"/>
        </w:rPr>
        <w:t>Під час проведення установчих зборів, які відкриває уповноважений представник ініціативної групи, з числа кандидатів до нового складу Молодіжної ради обирається лічильна комісія, голова, секретар установчих зборів, заслуховується інформація голови або іншого уповноваженого члена попереднього складу молодіжної ради про її діяльність, якщо така рада була утворена, а також обирається новий склад Молодіжної ради.</w:t>
      </w:r>
    </w:p>
    <w:p w:rsidR="000710E6" w:rsidRDefault="00D33B94">
      <w:pPr>
        <w:shd w:val="clear" w:color="auto" w:fill="FFFFFF"/>
        <w:ind w:firstLine="567"/>
        <w:jc w:val="both"/>
        <w:rPr>
          <w:color w:val="000000"/>
        </w:rPr>
      </w:pPr>
      <w:r>
        <w:rPr>
          <w:color w:val="000000"/>
        </w:rPr>
        <w:t>6.11. Рішення установчих зборів оформляється протоколом, який складається протягом трьох робочих днів з моменту проведення установчих зборів, підписується головою та секретарем установчих зборів і подається до Берестинської міської ради.</w:t>
      </w:r>
    </w:p>
    <w:p w:rsidR="000710E6" w:rsidRDefault="00D33B94">
      <w:pPr>
        <w:shd w:val="clear" w:color="auto" w:fill="FFFFFF"/>
        <w:ind w:firstLine="567"/>
        <w:jc w:val="both"/>
        <w:rPr>
          <w:color w:val="000000"/>
        </w:rPr>
      </w:pPr>
      <w:r>
        <w:rPr>
          <w:color w:val="000000"/>
        </w:rPr>
        <w:t xml:space="preserve">На установчих зборах затверджується регламент роботи Молодіжної ради з переліком діючих комісій. </w:t>
      </w:r>
    </w:p>
    <w:p w:rsidR="000710E6" w:rsidRDefault="00D33B94" w:rsidP="00A766E1">
      <w:pPr>
        <w:shd w:val="clear" w:color="auto" w:fill="FFFFFF"/>
        <w:ind w:firstLine="567"/>
        <w:jc w:val="both"/>
        <w:rPr>
          <w:color w:val="000000"/>
        </w:rPr>
      </w:pPr>
      <w:bookmarkStart w:id="24" w:name="bookmark=id.1jlao46"/>
      <w:bookmarkEnd w:id="24"/>
      <w:r>
        <w:rPr>
          <w:color w:val="000000"/>
        </w:rPr>
        <w:t>6.12. Протокол установчих зборів Молодіжної ради оприлюднюється на   о</w:t>
      </w:r>
      <w:r w:rsidR="00A766E1">
        <w:rPr>
          <w:color w:val="000000"/>
        </w:rPr>
        <w:t>фіційному вебсайті міської ради</w:t>
      </w:r>
      <w:r>
        <w:rPr>
          <w:color w:val="000000"/>
        </w:rPr>
        <w:t xml:space="preserve"> протягом 3-х робочих днів з моменту його надходження.</w:t>
      </w:r>
    </w:p>
    <w:p w:rsidR="000710E6" w:rsidRDefault="00D33B94">
      <w:pPr>
        <w:shd w:val="clear" w:color="auto" w:fill="FFFFFF"/>
        <w:ind w:firstLine="567"/>
        <w:jc w:val="both"/>
        <w:rPr>
          <w:color w:val="000000"/>
        </w:rPr>
      </w:pPr>
      <w:bookmarkStart w:id="25" w:name="bookmark=id.43ky6rz"/>
      <w:bookmarkEnd w:id="25"/>
      <w:r>
        <w:rPr>
          <w:color w:val="000000"/>
        </w:rPr>
        <w:t>6.13. Новий склад Молодіжної ради затверджується рішенням сесії міської ради та оприлюднюється  на офіційному вебсайті  протягом трьох робочих днів з моменту затвердження.</w:t>
      </w:r>
    </w:p>
    <w:p w:rsidR="000710E6" w:rsidRDefault="000710E6">
      <w:pPr>
        <w:shd w:val="clear" w:color="auto" w:fill="FFFFFF"/>
        <w:jc w:val="both"/>
      </w:pPr>
    </w:p>
    <w:p w:rsidR="000710E6" w:rsidRDefault="00D33B94" w:rsidP="002D435C">
      <w:pPr>
        <w:shd w:val="clear" w:color="auto" w:fill="FFFFFF"/>
        <w:jc w:val="center"/>
      </w:pPr>
      <w:r>
        <w:rPr>
          <w:b/>
          <w:bCs/>
        </w:rPr>
        <w:t>7. Організація роботи Молодіжної ради.</w:t>
      </w:r>
    </w:p>
    <w:p w:rsidR="000710E6" w:rsidRDefault="00D33B94" w:rsidP="002D435C">
      <w:pPr>
        <w:shd w:val="clear" w:color="auto" w:fill="FFFFFF"/>
        <w:ind w:firstLine="709"/>
        <w:jc w:val="both"/>
      </w:pPr>
      <w:r>
        <w:t xml:space="preserve">7.1. Основною формою роботи Молодіжної ради є засідання, що проводяться у разі потреби, але не рідше одного разу на квартал. </w:t>
      </w:r>
      <w:r>
        <w:rPr>
          <w:rFonts w:eastAsia="Times New Roman"/>
          <w:highlight w:val="white"/>
        </w:rPr>
        <w:t xml:space="preserve">Засідання </w:t>
      </w:r>
      <w:r>
        <w:rPr>
          <w:rFonts w:eastAsia="Times New Roman"/>
          <w:highlight w:val="white"/>
        </w:rPr>
        <w:lastRenderedPageBreak/>
        <w:t>Молодіжної ради можуть проводитися у режимі реального часу (онлайн) з використанням відповідних технічних засобів, зокрема мережі Інтернет.</w:t>
      </w:r>
    </w:p>
    <w:p w:rsidR="002D435C" w:rsidRDefault="00D33B94" w:rsidP="002D435C">
      <w:pPr>
        <w:shd w:val="clear" w:color="auto" w:fill="FFFFFF"/>
        <w:ind w:firstLine="709"/>
        <w:jc w:val="both"/>
      </w:pPr>
      <w:r>
        <w:t>7.2. Позачергові засідання Молодіжної ради можуть скликатися за ініціативою голови Молодіжної ради, Берестинського міського голови або однієї третини загального складу членів Молодіжної ради.</w:t>
      </w:r>
    </w:p>
    <w:p w:rsidR="002D435C" w:rsidRDefault="00D33B94" w:rsidP="002D435C">
      <w:pPr>
        <w:shd w:val="clear" w:color="auto" w:fill="FFFFFF"/>
        <w:ind w:firstLine="709"/>
        <w:jc w:val="both"/>
      </w:pPr>
      <w:r>
        <w:t>7.3. Повідомлення про скликання засідання Молодіжної ради, у тому числі позачергового, доводиться до відома кожного її члена не пізніше як за два робочих дні до його початку.</w:t>
      </w:r>
    </w:p>
    <w:p w:rsidR="002D435C" w:rsidRDefault="00D33B94" w:rsidP="002D435C">
      <w:pPr>
        <w:shd w:val="clear" w:color="auto" w:fill="FFFFFF"/>
        <w:ind w:firstLine="709"/>
        <w:jc w:val="both"/>
      </w:pPr>
      <w:r>
        <w:t>7.4. Засідання Молодіжної ради проводить голова Молодіжної ради або за його відсутності заступник голови Молодіжної ради.</w:t>
      </w:r>
    </w:p>
    <w:p w:rsidR="002D435C" w:rsidRDefault="00D33B94" w:rsidP="002D435C">
      <w:pPr>
        <w:shd w:val="clear" w:color="auto" w:fill="FFFFFF"/>
        <w:ind w:firstLine="709"/>
        <w:jc w:val="both"/>
      </w:pPr>
      <w:r>
        <w:t>7.5. Засідання Молодіжної ради є правомочним, якщо на ньому присутні не менш як полови</w:t>
      </w:r>
      <w:r w:rsidR="002D435C">
        <w:t>на її членів загального складу.</w:t>
      </w:r>
    </w:p>
    <w:p w:rsidR="002D435C" w:rsidRDefault="00D33B94" w:rsidP="002D435C">
      <w:pPr>
        <w:shd w:val="clear" w:color="auto" w:fill="FFFFFF"/>
        <w:ind w:firstLine="709"/>
        <w:jc w:val="both"/>
      </w:pPr>
      <w:r>
        <w:t>7.6. Засідання Молоді</w:t>
      </w:r>
      <w:r w:rsidR="002D435C">
        <w:t>жної ради проводяться відкрито.</w:t>
      </w:r>
    </w:p>
    <w:p w:rsidR="002D435C" w:rsidRDefault="00D33B94" w:rsidP="002D435C">
      <w:pPr>
        <w:shd w:val="clear" w:color="auto" w:fill="FFFFFF"/>
        <w:ind w:firstLine="709"/>
        <w:jc w:val="both"/>
      </w:pPr>
      <w:r>
        <w:t xml:space="preserve">7.7. </w:t>
      </w:r>
      <w:r>
        <w:rPr>
          <w:rFonts w:eastAsia="Times New Roman"/>
        </w:rPr>
        <w:t>Молодіжна рада</w:t>
      </w:r>
      <w:r w:rsidR="002D435C">
        <w:rPr>
          <w:rFonts w:eastAsia="Times New Roman"/>
          <w:highlight w:val="white"/>
        </w:rPr>
        <w:t xml:space="preserve"> </w:t>
      </w:r>
      <w:r>
        <w:rPr>
          <w:rFonts w:eastAsia="Times New Roman"/>
          <w:highlight w:val="white"/>
        </w:rPr>
        <w:t>для оперативного вирішення актуальних питань, що належать до її компетенції, може утворювати такі постійні та тимчасові органи, як комітети, робочі групи</w:t>
      </w:r>
      <w:r>
        <w:t>.</w:t>
      </w:r>
    </w:p>
    <w:p w:rsidR="000710E6" w:rsidRDefault="00D33B94" w:rsidP="002D435C">
      <w:pPr>
        <w:shd w:val="clear" w:color="auto" w:fill="FFFFFF"/>
        <w:ind w:firstLine="709"/>
        <w:jc w:val="both"/>
      </w:pPr>
      <w:r>
        <w:t xml:space="preserve">7.8. До складу постійних та тимчасових органів можуть входити: </w:t>
      </w:r>
    </w:p>
    <w:p w:rsidR="000710E6" w:rsidRDefault="00D33B94" w:rsidP="002D435C">
      <w:pPr>
        <w:shd w:val="clear" w:color="auto" w:fill="FFFFFF"/>
        <w:ind w:firstLine="709"/>
        <w:jc w:val="both"/>
      </w:pPr>
      <w:r>
        <w:t xml:space="preserve">- голови комітетів, робочих груп; </w:t>
      </w:r>
    </w:p>
    <w:p w:rsidR="002D435C" w:rsidRDefault="00D33B94" w:rsidP="002D435C">
      <w:pPr>
        <w:shd w:val="clear" w:color="auto" w:fill="FFFFFF"/>
        <w:ind w:firstLine="709"/>
        <w:jc w:val="both"/>
      </w:pPr>
      <w:r>
        <w:t>- члени Молодіжної ради (із числа її діючих членів, за згодою).</w:t>
      </w:r>
    </w:p>
    <w:p w:rsidR="002D435C" w:rsidRDefault="00D33B94" w:rsidP="002D435C">
      <w:pPr>
        <w:shd w:val="clear" w:color="auto" w:fill="FFFFFF"/>
        <w:ind w:firstLine="709"/>
        <w:jc w:val="both"/>
      </w:pPr>
      <w:r>
        <w:t>7.9. Відповідальність за організацію діяльності комітету (робочої групи), зберігання офіційних документів, пов’язаних з роботою комітету (робочої групи), складання листів, протоколів засідань комітету (робочої групи) покладається на голову відповідного комітету (робочої групи).</w:t>
      </w:r>
    </w:p>
    <w:p w:rsidR="002D435C" w:rsidRDefault="00D33B94" w:rsidP="002D435C">
      <w:pPr>
        <w:shd w:val="clear" w:color="auto" w:fill="FFFFFF"/>
        <w:ind w:firstLine="709"/>
        <w:jc w:val="both"/>
      </w:pPr>
      <w:r>
        <w:t>7.10. За запрошенням Молодіжної ради в її</w:t>
      </w:r>
      <w:r>
        <w:rPr>
          <w:b/>
          <w:bCs/>
        </w:rPr>
        <w:t xml:space="preserve"> з</w:t>
      </w:r>
      <w:r>
        <w:t>асіданнях можуть брати участь представники місцевих органів виконавчої влади та органів місцевого</w:t>
      </w:r>
      <w:r w:rsidR="002D435C">
        <w:t xml:space="preserve"> самоврядування, громадськості.</w:t>
      </w:r>
    </w:p>
    <w:p w:rsidR="002D435C" w:rsidRDefault="002D435C" w:rsidP="002D435C">
      <w:pPr>
        <w:shd w:val="clear" w:color="auto" w:fill="FFFFFF"/>
        <w:ind w:firstLine="709"/>
        <w:jc w:val="both"/>
      </w:pPr>
      <w:r>
        <w:t>7</w:t>
      </w:r>
      <w:r w:rsidR="00D33B94">
        <w:t>.11. Пропозиції щодо розгляду питань на засіданні Молодіжної ради вносять голова Молодіжної ради, заступник голови Молодіжної</w:t>
      </w:r>
      <w:r>
        <w:t xml:space="preserve"> ради та члени Молодіжної ради.</w:t>
      </w:r>
    </w:p>
    <w:p w:rsidR="002D435C" w:rsidRDefault="00D33B94" w:rsidP="002D435C">
      <w:pPr>
        <w:shd w:val="clear" w:color="auto" w:fill="FFFFFF"/>
        <w:ind w:firstLine="709"/>
        <w:jc w:val="both"/>
      </w:pPr>
      <w:r>
        <w:t>7.12. Підготовку порядку денного засідання Молодіжної ради з урахуванням пропозицій її членів та матеріалів для розгляду на засіданні забез</w:t>
      </w:r>
      <w:r w:rsidR="002D435C">
        <w:t>печує секретар Молодіжної ради.</w:t>
      </w:r>
    </w:p>
    <w:p w:rsidR="002D435C" w:rsidRDefault="00D33B94" w:rsidP="002D435C">
      <w:pPr>
        <w:shd w:val="clear" w:color="auto" w:fill="FFFFFF"/>
        <w:ind w:firstLine="709"/>
        <w:jc w:val="both"/>
      </w:pPr>
      <w:r>
        <w:t>7.13. Рішення Молодіжної ради приймається відкритим голосуванням простою більшістю голосів її членів, присутніх на засіданні. У разі рівного розподілу голосів вирішальним є гол</w:t>
      </w:r>
      <w:r w:rsidR="002D435C">
        <w:t>ос головуючого на засіданні.</w:t>
      </w:r>
    </w:p>
    <w:p w:rsidR="002D435C" w:rsidRDefault="00D33B94" w:rsidP="002D435C">
      <w:pPr>
        <w:shd w:val="clear" w:color="auto" w:fill="FFFFFF"/>
        <w:ind w:firstLine="709"/>
        <w:jc w:val="both"/>
      </w:pPr>
      <w:r>
        <w:t>7.14. Рішення щодо виключення, включення до складу Молодіжної ради, затвердження змін до Положення, Регламенту, подання про достроковий розпуск Молодіжної ради мають бути прийняті не менш як 2/3 (двома третинами) від загального дійсного складу Молодіжної ради з округленням кіль</w:t>
      </w:r>
      <w:r w:rsidR="002D435C">
        <w:t>кості голосів в більшу сторону.</w:t>
      </w:r>
    </w:p>
    <w:p w:rsidR="002D435C" w:rsidRDefault="00D33B94" w:rsidP="002D435C">
      <w:pPr>
        <w:shd w:val="clear" w:color="auto" w:fill="FFFFFF"/>
        <w:ind w:firstLine="709"/>
        <w:jc w:val="both"/>
      </w:pPr>
      <w:r>
        <w:t>7.15. Рішення, ухвалене на засіданні Молодіжної ради, у п'ятиденний термін оформлюється протоколом, який підписується головуючим на засіданні</w:t>
      </w:r>
      <w:r w:rsidR="002D435C">
        <w:t xml:space="preserve"> та секретарем Молодіжної ради.</w:t>
      </w:r>
    </w:p>
    <w:p w:rsidR="002D435C" w:rsidRDefault="00D33B94" w:rsidP="002D435C">
      <w:pPr>
        <w:shd w:val="clear" w:color="auto" w:fill="FFFFFF"/>
        <w:ind w:firstLine="709"/>
        <w:jc w:val="both"/>
      </w:pPr>
      <w:r>
        <w:t>7.16. Член Молодіжної ради, який не підтримує рішення, може викласти у письмовій формі свою окрему думку, що до</w:t>
      </w:r>
      <w:r w:rsidR="002D435C">
        <w:t>дається до протоколу засідання.</w:t>
      </w:r>
    </w:p>
    <w:p w:rsidR="002D435C" w:rsidRDefault="00D33B94" w:rsidP="002D435C">
      <w:pPr>
        <w:shd w:val="clear" w:color="auto" w:fill="FFFFFF"/>
        <w:ind w:firstLine="709"/>
        <w:jc w:val="both"/>
      </w:pPr>
      <w:r>
        <w:lastRenderedPageBreak/>
        <w:t xml:space="preserve">7.17. Рішення Берестинської міської ради прийняті за результатами розгляду пропозицій Молодіжної ради, не пізніше ніж у десятиденний термін після їх прийняття, в обов'язковому порядку доводяться до відома членів Молодіжної ради та громадськості шляхом його оприлюднення на офіційному вебсайті Берестинської міської ради. Інформація про прийняті рішення повинна містити інформацію про врахування пропозицій Молодіжної </w:t>
      </w:r>
      <w:r w:rsidR="002D435C">
        <w:t>ради або причини їх відхилення.</w:t>
      </w:r>
    </w:p>
    <w:p w:rsidR="002D435C" w:rsidRDefault="00D33B94" w:rsidP="002D435C">
      <w:pPr>
        <w:shd w:val="clear" w:color="auto" w:fill="FFFFFF"/>
        <w:ind w:firstLine="709"/>
        <w:jc w:val="both"/>
      </w:pPr>
      <w:r>
        <w:t>7.18. На засіданні Молодіжної ради, яке проводиться за участю представників Берестинської міської ради у І кварталі кожного року, обговорюється звіт про виконання плану її роботи за минулий рік. План на наступни</w:t>
      </w:r>
      <w:r w:rsidR="002D435C">
        <w:t>й рік подається у IV кварталі.</w:t>
      </w:r>
    </w:p>
    <w:p w:rsidR="002D435C" w:rsidRDefault="00D33B94" w:rsidP="002D435C">
      <w:pPr>
        <w:shd w:val="clear" w:color="auto" w:fill="FFFFFF"/>
        <w:ind w:firstLine="709"/>
        <w:jc w:val="both"/>
      </w:pPr>
      <w:r>
        <w:t>7.19. Річний план роботи Молодіжної ради та звіт про його виконання оприлюднюється на офіційному  веб-сайті Берестинської міської ради.</w:t>
      </w:r>
    </w:p>
    <w:p w:rsidR="002D435C" w:rsidRDefault="00D33B94" w:rsidP="002D435C">
      <w:pPr>
        <w:shd w:val="clear" w:color="auto" w:fill="FFFFFF"/>
        <w:ind w:firstLine="709"/>
        <w:jc w:val="both"/>
      </w:pPr>
      <w:r>
        <w:t>7.20. Установчі документи, склад Молодіжної ради, протоколи засідань, прийняті рішення та інформація про хід їх виконання, а також інші відомості про діяльність Молодіжної ради в обов'язковому порядку розміщуються на офіційному веб-сайті Берестинської міської ради в рубриці «Молодіжна рада».</w:t>
      </w:r>
    </w:p>
    <w:p w:rsidR="000710E6" w:rsidRDefault="00D33B94" w:rsidP="002D435C">
      <w:pPr>
        <w:shd w:val="clear" w:color="auto" w:fill="FFFFFF"/>
        <w:ind w:firstLine="709"/>
        <w:jc w:val="both"/>
      </w:pPr>
      <w:r>
        <w:t xml:space="preserve">7.21. Фінансування діяльності Молодіжної ради здійснюється відповідно до діючої галузевої програми, основною метою якої є реалізація державної молодіжної політики на території громади на відповідний рік в межах коштів, передбачених бюджетом. </w:t>
      </w:r>
    </w:p>
    <w:p w:rsidR="000710E6" w:rsidRDefault="000710E6">
      <w:pPr>
        <w:shd w:val="clear" w:color="auto" w:fill="FFFFFF"/>
        <w:jc w:val="both"/>
      </w:pPr>
    </w:p>
    <w:p w:rsidR="002D435C" w:rsidRDefault="00D33B94">
      <w:pPr>
        <w:shd w:val="clear" w:color="auto" w:fill="FFFFFF"/>
        <w:jc w:val="center"/>
        <w:rPr>
          <w:b/>
          <w:bCs/>
        </w:rPr>
      </w:pPr>
      <w:r>
        <w:rPr>
          <w:b/>
          <w:bCs/>
        </w:rPr>
        <w:t>8.</w:t>
      </w:r>
      <w:r w:rsidR="002D435C">
        <w:rPr>
          <w:b/>
          <w:bCs/>
        </w:rPr>
        <w:t xml:space="preserve"> Підстави припинення діяльності</w:t>
      </w:r>
    </w:p>
    <w:p w:rsidR="000710E6" w:rsidRDefault="00D33B94">
      <w:pPr>
        <w:shd w:val="clear" w:color="auto" w:fill="FFFFFF"/>
        <w:jc w:val="center"/>
        <w:rPr>
          <w:b/>
          <w:bCs/>
        </w:rPr>
      </w:pPr>
      <w:r>
        <w:rPr>
          <w:b/>
          <w:bCs/>
        </w:rPr>
        <w:t>Молодіжної ради при Берестинській міській раді</w:t>
      </w:r>
    </w:p>
    <w:p w:rsidR="000710E6" w:rsidRDefault="00D33B94" w:rsidP="002D435C">
      <w:pPr>
        <w:shd w:val="clear" w:color="auto" w:fill="FFFFFF"/>
        <w:ind w:firstLine="709"/>
        <w:jc w:val="both"/>
      </w:pPr>
      <w:r>
        <w:t>8.1. Дострокове припинення діяльності Молодіжної ради здійснюється:</w:t>
      </w:r>
    </w:p>
    <w:p w:rsidR="002D435C" w:rsidRDefault="002D435C" w:rsidP="00995A34">
      <w:pPr>
        <w:shd w:val="clear" w:color="auto" w:fill="FFFFFF"/>
        <w:ind w:firstLine="709"/>
        <w:jc w:val="both"/>
      </w:pPr>
      <w:r>
        <w:t xml:space="preserve">- </w:t>
      </w:r>
      <w:r w:rsidR="00D33B94">
        <w:t>коли засідання Молодіжної ради не прово</w:t>
      </w:r>
      <w:r>
        <w:t>дилися протягом двох кварталів;</w:t>
      </w:r>
    </w:p>
    <w:p w:rsidR="002D435C" w:rsidRDefault="002D435C" w:rsidP="00995A34">
      <w:pPr>
        <w:shd w:val="clear" w:color="auto" w:fill="FFFFFF"/>
        <w:ind w:firstLine="709"/>
        <w:jc w:val="both"/>
      </w:pPr>
      <w:r>
        <w:t xml:space="preserve">- </w:t>
      </w:r>
      <w:r w:rsidR="00D33B94">
        <w:t>систематичне невиконання Молодіжною радою передбачених річним планом її роботи або основних завдань</w:t>
      </w:r>
      <w:r>
        <w:t xml:space="preserve"> відповідно до цього Положення;</w:t>
      </w:r>
    </w:p>
    <w:p w:rsidR="002D435C" w:rsidRDefault="002D435C" w:rsidP="00995A34">
      <w:pPr>
        <w:shd w:val="clear" w:color="auto" w:fill="FFFFFF"/>
        <w:ind w:firstLine="709"/>
        <w:jc w:val="both"/>
      </w:pPr>
      <w:r>
        <w:t xml:space="preserve">- </w:t>
      </w:r>
      <w:r w:rsidR="00D33B94">
        <w:t xml:space="preserve">зменшення кількості загальної кількості членів Молодіжної ради більше ніж 10 </w:t>
      </w:r>
      <w:r>
        <w:t>осіб протягом чотирьох місяців;</w:t>
      </w:r>
    </w:p>
    <w:p w:rsidR="000710E6" w:rsidRDefault="002D435C" w:rsidP="00995A34">
      <w:pPr>
        <w:shd w:val="clear" w:color="auto" w:fill="FFFFFF"/>
        <w:ind w:firstLine="709"/>
        <w:jc w:val="both"/>
      </w:pPr>
      <w:r>
        <w:t xml:space="preserve">- </w:t>
      </w:r>
      <w:r w:rsidR="00D33B94">
        <w:t>прийняття відповідного рішення на засіданні Молодіжної ради.</w:t>
      </w:r>
    </w:p>
    <w:p w:rsidR="000710E6" w:rsidRDefault="00D33B94" w:rsidP="002D435C">
      <w:pPr>
        <w:shd w:val="clear" w:color="auto" w:fill="FFFFFF"/>
        <w:ind w:firstLine="709"/>
        <w:jc w:val="both"/>
      </w:pPr>
      <w:r>
        <w:t>8.2. Рішення про дострокове припинення діяльності Молодіжної ради оформляється рішенням Берестинської міської рад</w:t>
      </w:r>
      <w:r w:rsidR="002D435C">
        <w:t>и.</w:t>
      </w:r>
    </w:p>
    <w:p w:rsidR="000710E6" w:rsidRDefault="00D33B94" w:rsidP="002D435C">
      <w:pPr>
        <w:shd w:val="clear" w:color="auto" w:fill="FFFFFF"/>
        <w:ind w:firstLine="709"/>
        <w:jc w:val="both"/>
      </w:pPr>
      <w:r>
        <w:t>8.3. У разі дострокового припинення діяльності Молодіжної ради, міська рада утворює протягом 15 календарних днів відповідно до вимог даного Положення ініціативну групу підготовки установчих зборів, з метою формування нового складу Молодіжної ради.</w:t>
      </w:r>
    </w:p>
    <w:p w:rsidR="000710E6" w:rsidRPr="005E6C8A" w:rsidRDefault="000710E6">
      <w:pPr>
        <w:shd w:val="clear" w:color="auto" w:fill="FFFFFF"/>
        <w:jc w:val="both"/>
        <w:rPr>
          <w:bCs/>
        </w:rPr>
      </w:pPr>
    </w:p>
    <w:p w:rsidR="000710E6" w:rsidRDefault="00D33B94" w:rsidP="002D435C">
      <w:pPr>
        <w:shd w:val="clear" w:color="auto" w:fill="FFFFFF"/>
        <w:jc w:val="center"/>
        <w:rPr>
          <w:b/>
          <w:bCs/>
        </w:rPr>
      </w:pPr>
      <w:r>
        <w:rPr>
          <w:b/>
          <w:bCs/>
        </w:rPr>
        <w:t>9. Прикінцеві положення</w:t>
      </w:r>
    </w:p>
    <w:p w:rsidR="002D435C" w:rsidRDefault="00D33B94" w:rsidP="002D435C">
      <w:pPr>
        <w:shd w:val="clear" w:color="auto" w:fill="FFFFFF"/>
        <w:ind w:firstLine="709"/>
        <w:jc w:val="both"/>
      </w:pPr>
      <w:r>
        <w:t>9.1. Протоколи та витяги із протоколів Молодіжної ради є рекомендованими до розгляду виконавчими органам</w:t>
      </w:r>
      <w:r w:rsidR="002D435C">
        <w:t xml:space="preserve">и </w:t>
      </w:r>
      <w:proofErr w:type="spellStart"/>
      <w:r w:rsidR="002D435C">
        <w:t>Берестинеської</w:t>
      </w:r>
      <w:proofErr w:type="spellEnd"/>
      <w:r w:rsidR="002D435C">
        <w:t xml:space="preserve"> міської ради.</w:t>
      </w:r>
    </w:p>
    <w:p w:rsidR="000710E6" w:rsidRDefault="00D33B94" w:rsidP="002D435C">
      <w:pPr>
        <w:shd w:val="clear" w:color="auto" w:fill="FFFFFF"/>
        <w:ind w:firstLine="709"/>
        <w:jc w:val="both"/>
      </w:pPr>
      <w:r>
        <w:t xml:space="preserve">9.2. Представники виконавчих органів можуть бути присутні на засіданнях Молодіжної ради у разі обговорення питань, що належать до їхньої компетенції. </w:t>
      </w:r>
    </w:p>
    <w:p w:rsidR="000710E6" w:rsidRDefault="00D33B94" w:rsidP="005E6C8A">
      <w:pPr>
        <w:shd w:val="clear" w:color="auto" w:fill="FFFFFF"/>
        <w:ind w:firstLine="709"/>
        <w:jc w:val="both"/>
      </w:pPr>
      <w:r>
        <w:lastRenderedPageBreak/>
        <w:t xml:space="preserve">9.3. На засідання постійних комісій Берестинської міської ради при розгляді питань, які впливають на життя молоді міста, можуть бути запрошені представники Молодіжної ради. </w:t>
      </w:r>
    </w:p>
    <w:p w:rsidR="000710E6" w:rsidRDefault="00D33B94" w:rsidP="005E6C8A">
      <w:pPr>
        <w:shd w:val="clear" w:color="auto" w:fill="FFFFFF"/>
        <w:ind w:firstLine="709"/>
        <w:jc w:val="both"/>
      </w:pPr>
      <w:r>
        <w:t xml:space="preserve">9.4. Зміни та доповнення до цього Положення вносяться рішенням  міської ради за поданням голови Молодіжної ради на підставі рішення засідання Молодіжної ради. </w:t>
      </w:r>
    </w:p>
    <w:p w:rsidR="000710E6" w:rsidRDefault="00D33B94" w:rsidP="005E6C8A">
      <w:pPr>
        <w:shd w:val="clear" w:color="auto" w:fill="FFFFFF"/>
        <w:ind w:firstLine="709"/>
        <w:jc w:val="both"/>
      </w:pPr>
      <w:r>
        <w:t>9.5. Молодіжна рада ліквідовується рішенням Берестинської міської ради у разі:</w:t>
      </w:r>
    </w:p>
    <w:p w:rsidR="000710E6" w:rsidRDefault="00D33B94" w:rsidP="005E6C8A">
      <w:pPr>
        <w:shd w:val="clear" w:color="auto" w:fill="FFFFFF"/>
        <w:ind w:firstLine="567"/>
        <w:jc w:val="both"/>
      </w:pPr>
      <w:r>
        <w:t>- порушення Молодіжною радою законів України та Конституції України;</w:t>
      </w:r>
    </w:p>
    <w:p w:rsidR="000710E6" w:rsidRDefault="00D33B94" w:rsidP="005E6C8A">
      <w:pPr>
        <w:shd w:val="clear" w:color="auto" w:fill="FFFFFF"/>
        <w:ind w:firstLine="567"/>
        <w:jc w:val="both"/>
      </w:pPr>
      <w:r>
        <w:t xml:space="preserve">- порушення Молодіжною радою умов даного Положення; </w:t>
      </w:r>
    </w:p>
    <w:p w:rsidR="000710E6" w:rsidRDefault="00D33B94" w:rsidP="005E6C8A">
      <w:pPr>
        <w:shd w:val="clear" w:color="auto" w:fill="FFFFFF"/>
        <w:ind w:firstLine="567"/>
        <w:jc w:val="both"/>
      </w:pPr>
      <w:r>
        <w:t>- не проведення більше як двох чергових засідань Молодіжної ради підряд</w:t>
      </w:r>
    </w:p>
    <w:p w:rsidR="000710E6" w:rsidRDefault="00D33B94" w:rsidP="005E6C8A">
      <w:pPr>
        <w:shd w:val="clear" w:color="auto" w:fill="FFFFFF"/>
        <w:ind w:firstLine="567"/>
        <w:jc w:val="both"/>
      </w:pPr>
      <w:r>
        <w:t>- за рішенням самої Молодіжної Ради.</w:t>
      </w:r>
    </w:p>
    <w:p w:rsidR="000710E6" w:rsidRDefault="00D33B94" w:rsidP="005E6C8A">
      <w:pPr>
        <w:shd w:val="clear" w:color="auto" w:fill="FFFFFF"/>
        <w:ind w:firstLine="709"/>
        <w:jc w:val="both"/>
      </w:pPr>
      <w:r>
        <w:t>Рішення про ліквідацію Молодіжної ради виноситься головою Молодіжної ради, або за ініціативи не менше половини членів Молодіжної ради, на розгляд засідання Молодіжної ради та затверджується за умови голосування не менше двома третіми від повного складу Молодіжної ради.</w:t>
      </w:r>
    </w:p>
    <w:p w:rsidR="000710E6" w:rsidRDefault="000710E6">
      <w:pPr>
        <w:shd w:val="clear" w:color="auto" w:fill="FFFFFF"/>
        <w:ind w:firstLine="567"/>
        <w:jc w:val="both"/>
        <w:rPr>
          <w:color w:val="000000"/>
        </w:rPr>
      </w:pPr>
    </w:p>
    <w:p w:rsidR="000710E6" w:rsidRDefault="000710E6">
      <w:pPr>
        <w:shd w:val="clear" w:color="auto" w:fill="FFFFFF"/>
        <w:ind w:firstLine="567"/>
        <w:jc w:val="both"/>
        <w:rPr>
          <w:color w:val="000000"/>
        </w:rPr>
      </w:pPr>
    </w:p>
    <w:p w:rsidR="000710E6" w:rsidRDefault="000710E6">
      <w:pPr>
        <w:shd w:val="clear" w:color="auto" w:fill="FFFFFF"/>
        <w:ind w:firstLine="567"/>
        <w:jc w:val="both"/>
        <w:rPr>
          <w:color w:val="000000"/>
        </w:rPr>
      </w:pPr>
    </w:p>
    <w:p w:rsidR="000710E6" w:rsidRDefault="000710E6">
      <w:pPr>
        <w:shd w:val="clear" w:color="auto" w:fill="FFFFFF"/>
        <w:ind w:firstLine="567"/>
        <w:jc w:val="both"/>
        <w:rPr>
          <w:color w:val="000000"/>
        </w:rPr>
      </w:pPr>
    </w:p>
    <w:p w:rsidR="000710E6" w:rsidRDefault="00D33B94">
      <w:pPr>
        <w:shd w:val="clear" w:color="auto" w:fill="FFFFFF"/>
      </w:pPr>
      <w:r>
        <w:rPr>
          <w:color w:val="000000"/>
        </w:rPr>
        <w:t>Секретар ради</w:t>
      </w:r>
      <w:r>
        <w:rPr>
          <w:color w:val="000000"/>
        </w:rPr>
        <w:tab/>
      </w:r>
      <w:r>
        <w:rPr>
          <w:color w:val="000000"/>
        </w:rPr>
        <w:tab/>
      </w:r>
      <w:r>
        <w:rPr>
          <w:color w:val="000000"/>
        </w:rPr>
        <w:tab/>
      </w:r>
      <w:r w:rsidR="005E6C8A">
        <w:rPr>
          <w:color w:val="000000"/>
        </w:rPr>
        <w:tab/>
      </w:r>
      <w:r w:rsidR="005E6C8A">
        <w:rPr>
          <w:color w:val="000000"/>
        </w:rPr>
        <w:tab/>
      </w:r>
      <w:r w:rsidR="005E6C8A">
        <w:rPr>
          <w:color w:val="000000"/>
        </w:rPr>
        <w:tab/>
      </w:r>
      <w:r w:rsidR="005E6C8A">
        <w:rPr>
          <w:color w:val="000000"/>
        </w:rPr>
        <w:tab/>
      </w:r>
      <w:r w:rsidR="005E6C8A">
        <w:rPr>
          <w:color w:val="000000"/>
        </w:rPr>
        <w:tab/>
        <w:t>Катерина ЄНІНА</w:t>
      </w:r>
    </w:p>
    <w:sectPr w:rsidR="000710E6" w:rsidSect="00E96F95">
      <w:pgSz w:w="11906" w:h="16838"/>
      <w:pgMar w:top="1134" w:right="567"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4586" w:rsidRDefault="00454586">
      <w:r>
        <w:separator/>
      </w:r>
    </w:p>
  </w:endnote>
  <w:endnote w:type="continuationSeparator" w:id="0">
    <w:p w:rsidR="00454586" w:rsidRDefault="00454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4586" w:rsidRDefault="00454586">
      <w:r>
        <w:separator/>
      </w:r>
    </w:p>
  </w:footnote>
  <w:footnote w:type="continuationSeparator" w:id="0">
    <w:p w:rsidR="00454586" w:rsidRDefault="004545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0726174"/>
      <w:docPartObj>
        <w:docPartGallery w:val="Page Numbers (Top of Page)"/>
        <w:docPartUnique/>
      </w:docPartObj>
    </w:sdtPr>
    <w:sdtEndPr>
      <w:rPr>
        <w:sz w:val="22"/>
        <w:szCs w:val="22"/>
      </w:rPr>
    </w:sdtEndPr>
    <w:sdtContent>
      <w:p w:rsidR="00E96F95" w:rsidRPr="00E96F95" w:rsidRDefault="00E96F95">
        <w:pPr>
          <w:pStyle w:val="ad"/>
          <w:jc w:val="center"/>
          <w:rPr>
            <w:sz w:val="22"/>
            <w:szCs w:val="22"/>
          </w:rPr>
        </w:pPr>
        <w:r w:rsidRPr="00E96F95">
          <w:rPr>
            <w:sz w:val="22"/>
            <w:szCs w:val="22"/>
          </w:rPr>
          <w:fldChar w:fldCharType="begin"/>
        </w:r>
        <w:r w:rsidRPr="00E96F95">
          <w:rPr>
            <w:sz w:val="22"/>
            <w:szCs w:val="22"/>
          </w:rPr>
          <w:instrText>PAGE   \* MERGEFORMAT</w:instrText>
        </w:r>
        <w:r w:rsidRPr="00E96F95">
          <w:rPr>
            <w:sz w:val="22"/>
            <w:szCs w:val="22"/>
          </w:rPr>
          <w:fldChar w:fldCharType="separate"/>
        </w:r>
        <w:r w:rsidR="00E42F06" w:rsidRPr="00E42F06">
          <w:rPr>
            <w:noProof/>
            <w:sz w:val="22"/>
            <w:szCs w:val="22"/>
            <w:lang w:val="ru-RU"/>
          </w:rPr>
          <w:t>11</w:t>
        </w:r>
        <w:r w:rsidRPr="00E96F95">
          <w:rPr>
            <w:sz w:val="22"/>
            <w:szCs w:val="22"/>
          </w:rPr>
          <w:fldChar w:fldCharType="end"/>
        </w:r>
      </w:p>
    </w:sdtContent>
  </w:sdt>
  <w:p w:rsidR="00E96F95" w:rsidRPr="00E96F95" w:rsidRDefault="00E96F95" w:rsidP="00E96F95">
    <w:pPr>
      <w:pStyle w:val="ad"/>
      <w:jc w:val="right"/>
      <w:rPr>
        <w:sz w:val="22"/>
        <w:szCs w:val="22"/>
      </w:rPr>
    </w:pPr>
    <w:r>
      <w:rPr>
        <w:sz w:val="22"/>
        <w:szCs w:val="22"/>
      </w:rPr>
      <w:t>Продовження додатка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A1AF0"/>
    <w:multiLevelType w:val="multilevel"/>
    <w:tmpl w:val="370AD402"/>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
    <w:nsid w:val="15D9C82D"/>
    <w:multiLevelType w:val="multilevel"/>
    <w:tmpl w:val="D96CB228"/>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
    <w:nsid w:val="17D491F3"/>
    <w:multiLevelType w:val="multilevel"/>
    <w:tmpl w:val="4A18FDF0"/>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3">
    <w:nsid w:val="380B2EE0"/>
    <w:multiLevelType w:val="multilevel"/>
    <w:tmpl w:val="F29AA360"/>
    <w:lvl w:ilvl="0">
      <w:start w:val="1"/>
      <w:numFmt w:val="decimal"/>
      <w:lvlText w:val="%1."/>
      <w:lvlJc w:val="left"/>
      <w:pPr>
        <w:tabs>
          <w:tab w:val="num" w:pos="992"/>
        </w:tabs>
        <w:ind w:left="0" w:firstLine="567"/>
      </w:pPr>
      <w:rPr>
        <w:rFonts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85ABD79"/>
    <w:multiLevelType w:val="multilevel"/>
    <w:tmpl w:val="DFA696F6"/>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5">
    <w:nsid w:val="38B9C746"/>
    <w:multiLevelType w:val="multilevel"/>
    <w:tmpl w:val="A3EE7796"/>
    <w:lvl w:ilvl="0">
      <w:start w:val="1"/>
      <w:numFmt w:val="bullet"/>
      <w:lvlText w:val="·"/>
      <w:lvlJc w:val="left"/>
      <w:pPr>
        <w:ind w:left="829" w:hanging="360"/>
      </w:pPr>
      <w:rPr>
        <w:rFonts w:ascii="Symbol" w:eastAsia="Symbol" w:hAnsi="Symbol" w:cs="Symbol" w:hint="default"/>
      </w:rPr>
    </w:lvl>
    <w:lvl w:ilvl="1">
      <w:start w:val="1"/>
      <w:numFmt w:val="bullet"/>
      <w:lvlText w:val="o"/>
      <w:lvlJc w:val="left"/>
      <w:pPr>
        <w:ind w:left="1549" w:hanging="360"/>
      </w:pPr>
      <w:rPr>
        <w:rFonts w:ascii="Courier New" w:eastAsia="Courier New" w:hAnsi="Courier New" w:cs="Courier New" w:hint="default"/>
      </w:rPr>
    </w:lvl>
    <w:lvl w:ilvl="2">
      <w:start w:val="1"/>
      <w:numFmt w:val="bullet"/>
      <w:lvlText w:val="§"/>
      <w:lvlJc w:val="left"/>
      <w:pPr>
        <w:ind w:left="2269" w:hanging="360"/>
      </w:pPr>
      <w:rPr>
        <w:rFonts w:ascii="Wingdings" w:eastAsia="Wingdings" w:hAnsi="Wingdings" w:cs="Wingdings" w:hint="default"/>
      </w:rPr>
    </w:lvl>
    <w:lvl w:ilvl="3">
      <w:start w:val="1"/>
      <w:numFmt w:val="bullet"/>
      <w:lvlText w:val="·"/>
      <w:lvlJc w:val="left"/>
      <w:pPr>
        <w:ind w:left="2989" w:hanging="360"/>
      </w:pPr>
      <w:rPr>
        <w:rFonts w:ascii="Symbol" w:eastAsia="Symbol" w:hAnsi="Symbol" w:cs="Symbol" w:hint="default"/>
      </w:rPr>
    </w:lvl>
    <w:lvl w:ilvl="4">
      <w:start w:val="1"/>
      <w:numFmt w:val="bullet"/>
      <w:lvlText w:val="o"/>
      <w:lvlJc w:val="left"/>
      <w:pPr>
        <w:ind w:left="3709" w:hanging="360"/>
      </w:pPr>
      <w:rPr>
        <w:rFonts w:ascii="Courier New" w:eastAsia="Courier New" w:hAnsi="Courier New" w:cs="Courier New" w:hint="default"/>
      </w:rPr>
    </w:lvl>
    <w:lvl w:ilvl="5">
      <w:start w:val="1"/>
      <w:numFmt w:val="bullet"/>
      <w:lvlText w:val="§"/>
      <w:lvlJc w:val="left"/>
      <w:pPr>
        <w:ind w:left="4429" w:hanging="360"/>
      </w:pPr>
      <w:rPr>
        <w:rFonts w:ascii="Wingdings" w:eastAsia="Wingdings" w:hAnsi="Wingdings" w:cs="Wingdings" w:hint="default"/>
      </w:rPr>
    </w:lvl>
    <w:lvl w:ilvl="6">
      <w:start w:val="1"/>
      <w:numFmt w:val="bullet"/>
      <w:lvlText w:val="·"/>
      <w:lvlJc w:val="left"/>
      <w:pPr>
        <w:ind w:left="5149" w:hanging="360"/>
      </w:pPr>
      <w:rPr>
        <w:rFonts w:ascii="Symbol" w:eastAsia="Symbol" w:hAnsi="Symbol" w:cs="Symbol" w:hint="default"/>
      </w:rPr>
    </w:lvl>
    <w:lvl w:ilvl="7">
      <w:start w:val="1"/>
      <w:numFmt w:val="bullet"/>
      <w:lvlText w:val="o"/>
      <w:lvlJc w:val="left"/>
      <w:pPr>
        <w:ind w:left="5869" w:hanging="360"/>
      </w:pPr>
      <w:rPr>
        <w:rFonts w:ascii="Courier New" w:eastAsia="Courier New" w:hAnsi="Courier New" w:cs="Courier New" w:hint="default"/>
      </w:rPr>
    </w:lvl>
    <w:lvl w:ilvl="8">
      <w:start w:val="1"/>
      <w:numFmt w:val="bullet"/>
      <w:lvlText w:val="§"/>
      <w:lvlJc w:val="left"/>
      <w:pPr>
        <w:ind w:left="6589" w:hanging="360"/>
      </w:pPr>
      <w:rPr>
        <w:rFonts w:ascii="Wingdings" w:eastAsia="Wingdings" w:hAnsi="Wingdings" w:cs="Wingdings" w:hint="default"/>
      </w:rPr>
    </w:lvl>
  </w:abstractNum>
  <w:abstractNum w:abstractNumId="6">
    <w:nsid w:val="3D3E3900"/>
    <w:multiLevelType w:val="multilevel"/>
    <w:tmpl w:val="ADCAB414"/>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7">
    <w:nsid w:val="40901A77"/>
    <w:multiLevelType w:val="multilevel"/>
    <w:tmpl w:val="CF326D4E"/>
    <w:lvl w:ilvl="0">
      <w:start w:val="1"/>
      <w:numFmt w:val="decimal"/>
      <w:lvlText w:val="%1."/>
      <w:lvlJc w:val="left"/>
      <w:pPr>
        <w:ind w:left="1878" w:hanging="1170"/>
      </w:pPr>
      <w:rPr>
        <w:rFonts w:ascii="Times New Roman" w:eastAsia="Times New Roman" w:hAnsi="Times New Roman" w:cs="Times New Roman" w:hint="default"/>
        <w:color w:val="000000" w:themeColor="text1"/>
        <w:sz w:val="28"/>
        <w:szCs w:val="28"/>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
    <w:nsid w:val="57797C56"/>
    <w:multiLevelType w:val="multilevel"/>
    <w:tmpl w:val="2DF21B2E"/>
    <w:lvl w:ilvl="0">
      <w:start w:val="1"/>
      <w:numFmt w:val="decimal"/>
      <w:lvlText w:val="%1)"/>
      <w:lvlJc w:val="left"/>
      <w:pPr>
        <w:tabs>
          <w:tab w:val="num" w:pos="992"/>
        </w:tabs>
        <w:ind w:left="0" w:firstLine="567"/>
      </w:pPr>
      <w:rPr>
        <w:rFonts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0044DC2"/>
    <w:multiLevelType w:val="multilevel"/>
    <w:tmpl w:val="20E0B2B0"/>
    <w:lvl w:ilvl="0">
      <w:start w:val="1"/>
      <w:numFmt w:val="decimal"/>
      <w:lvlText w:val="%1."/>
      <w:lvlJc w:val="left"/>
      <w:pPr>
        <w:ind w:left="2818" w:hanging="360"/>
      </w:pPr>
      <w:rPr>
        <w:rFonts w:hint="default"/>
      </w:rPr>
    </w:lvl>
    <w:lvl w:ilvl="1">
      <w:start w:val="1"/>
      <w:numFmt w:val="lowerLetter"/>
      <w:lvlText w:val="%2."/>
      <w:lvlJc w:val="left"/>
      <w:pPr>
        <w:ind w:left="3538" w:hanging="360"/>
      </w:pPr>
    </w:lvl>
    <w:lvl w:ilvl="2">
      <w:start w:val="1"/>
      <w:numFmt w:val="lowerRoman"/>
      <w:lvlText w:val="%3."/>
      <w:lvlJc w:val="right"/>
      <w:pPr>
        <w:ind w:left="4258" w:hanging="180"/>
      </w:pPr>
    </w:lvl>
    <w:lvl w:ilvl="3">
      <w:start w:val="1"/>
      <w:numFmt w:val="decimal"/>
      <w:lvlText w:val="%4."/>
      <w:lvlJc w:val="left"/>
      <w:pPr>
        <w:ind w:left="4978" w:hanging="360"/>
      </w:pPr>
    </w:lvl>
    <w:lvl w:ilvl="4">
      <w:start w:val="1"/>
      <w:numFmt w:val="lowerLetter"/>
      <w:lvlText w:val="%5."/>
      <w:lvlJc w:val="left"/>
      <w:pPr>
        <w:ind w:left="5698" w:hanging="360"/>
      </w:pPr>
    </w:lvl>
    <w:lvl w:ilvl="5">
      <w:start w:val="1"/>
      <w:numFmt w:val="lowerRoman"/>
      <w:lvlText w:val="%6."/>
      <w:lvlJc w:val="right"/>
      <w:pPr>
        <w:ind w:left="6418" w:hanging="180"/>
      </w:pPr>
    </w:lvl>
    <w:lvl w:ilvl="6">
      <w:start w:val="1"/>
      <w:numFmt w:val="decimal"/>
      <w:lvlText w:val="%7."/>
      <w:lvlJc w:val="left"/>
      <w:pPr>
        <w:ind w:left="7138" w:hanging="360"/>
      </w:pPr>
    </w:lvl>
    <w:lvl w:ilvl="7">
      <w:start w:val="1"/>
      <w:numFmt w:val="lowerLetter"/>
      <w:lvlText w:val="%8."/>
      <w:lvlJc w:val="left"/>
      <w:pPr>
        <w:ind w:left="7858" w:hanging="360"/>
      </w:pPr>
    </w:lvl>
    <w:lvl w:ilvl="8">
      <w:start w:val="1"/>
      <w:numFmt w:val="lowerRoman"/>
      <w:lvlText w:val="%9."/>
      <w:lvlJc w:val="right"/>
      <w:pPr>
        <w:ind w:left="8578" w:hanging="180"/>
      </w:pPr>
    </w:lvl>
  </w:abstractNum>
  <w:abstractNum w:abstractNumId="10">
    <w:nsid w:val="67ACBA9B"/>
    <w:multiLevelType w:val="multilevel"/>
    <w:tmpl w:val="2D0C9F26"/>
    <w:lvl w:ilvl="0">
      <w:start w:val="1"/>
      <w:numFmt w:val="bullet"/>
      <w:lvlText w:val="–"/>
      <w:lvlJc w:val="left"/>
      <w:pPr>
        <w:ind w:left="1276" w:hanging="360"/>
      </w:pPr>
      <w:rPr>
        <w:rFonts w:ascii="Arial" w:eastAsia="Arial" w:hAnsi="Arial" w:cs="Arial" w:hint="default"/>
      </w:rPr>
    </w:lvl>
    <w:lvl w:ilvl="1">
      <w:start w:val="1"/>
      <w:numFmt w:val="bullet"/>
      <w:lvlText w:val="o"/>
      <w:lvlJc w:val="left"/>
      <w:pPr>
        <w:ind w:left="1996" w:hanging="360"/>
      </w:pPr>
      <w:rPr>
        <w:rFonts w:ascii="Courier New" w:eastAsia="Courier New" w:hAnsi="Courier New" w:cs="Courier New" w:hint="default"/>
      </w:rPr>
    </w:lvl>
    <w:lvl w:ilvl="2">
      <w:start w:val="1"/>
      <w:numFmt w:val="bullet"/>
      <w:lvlText w:val="§"/>
      <w:lvlJc w:val="left"/>
      <w:pPr>
        <w:ind w:left="2716" w:hanging="360"/>
      </w:pPr>
      <w:rPr>
        <w:rFonts w:ascii="Wingdings" w:eastAsia="Wingdings" w:hAnsi="Wingdings" w:cs="Wingdings" w:hint="default"/>
      </w:rPr>
    </w:lvl>
    <w:lvl w:ilvl="3">
      <w:start w:val="1"/>
      <w:numFmt w:val="bullet"/>
      <w:lvlText w:val="·"/>
      <w:lvlJc w:val="left"/>
      <w:pPr>
        <w:ind w:left="3436" w:hanging="360"/>
      </w:pPr>
      <w:rPr>
        <w:rFonts w:ascii="Symbol" w:eastAsia="Symbol" w:hAnsi="Symbol" w:cs="Symbol" w:hint="default"/>
      </w:rPr>
    </w:lvl>
    <w:lvl w:ilvl="4">
      <w:start w:val="1"/>
      <w:numFmt w:val="bullet"/>
      <w:lvlText w:val="o"/>
      <w:lvlJc w:val="left"/>
      <w:pPr>
        <w:ind w:left="4156" w:hanging="360"/>
      </w:pPr>
      <w:rPr>
        <w:rFonts w:ascii="Courier New" w:eastAsia="Courier New" w:hAnsi="Courier New" w:cs="Courier New" w:hint="default"/>
      </w:rPr>
    </w:lvl>
    <w:lvl w:ilvl="5">
      <w:start w:val="1"/>
      <w:numFmt w:val="bullet"/>
      <w:lvlText w:val="§"/>
      <w:lvlJc w:val="left"/>
      <w:pPr>
        <w:ind w:left="4876" w:hanging="360"/>
      </w:pPr>
      <w:rPr>
        <w:rFonts w:ascii="Wingdings" w:eastAsia="Wingdings" w:hAnsi="Wingdings" w:cs="Wingdings" w:hint="default"/>
      </w:rPr>
    </w:lvl>
    <w:lvl w:ilvl="6">
      <w:start w:val="1"/>
      <w:numFmt w:val="bullet"/>
      <w:lvlText w:val="·"/>
      <w:lvlJc w:val="left"/>
      <w:pPr>
        <w:ind w:left="5596" w:hanging="360"/>
      </w:pPr>
      <w:rPr>
        <w:rFonts w:ascii="Symbol" w:eastAsia="Symbol" w:hAnsi="Symbol" w:cs="Symbol" w:hint="default"/>
      </w:rPr>
    </w:lvl>
    <w:lvl w:ilvl="7">
      <w:start w:val="1"/>
      <w:numFmt w:val="bullet"/>
      <w:lvlText w:val="o"/>
      <w:lvlJc w:val="left"/>
      <w:pPr>
        <w:ind w:left="6316" w:hanging="360"/>
      </w:pPr>
      <w:rPr>
        <w:rFonts w:ascii="Courier New" w:eastAsia="Courier New" w:hAnsi="Courier New" w:cs="Courier New" w:hint="default"/>
      </w:rPr>
    </w:lvl>
    <w:lvl w:ilvl="8">
      <w:start w:val="1"/>
      <w:numFmt w:val="bullet"/>
      <w:lvlText w:val="§"/>
      <w:lvlJc w:val="left"/>
      <w:pPr>
        <w:ind w:left="7036" w:hanging="360"/>
      </w:pPr>
      <w:rPr>
        <w:rFonts w:ascii="Wingdings" w:eastAsia="Wingdings" w:hAnsi="Wingdings" w:cs="Wingdings" w:hint="default"/>
      </w:rPr>
    </w:lvl>
  </w:abstractNum>
  <w:abstractNum w:abstractNumId="11">
    <w:nsid w:val="6C2A9EAA"/>
    <w:multiLevelType w:val="multilevel"/>
    <w:tmpl w:val="D9F8BCB0"/>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2">
    <w:nsid w:val="7229D83E"/>
    <w:multiLevelType w:val="multilevel"/>
    <w:tmpl w:val="579A1CA4"/>
    <w:lvl w:ilvl="0">
      <w:start w:val="1"/>
      <w:numFmt w:val="bullet"/>
      <w:lvlText w:val="–"/>
      <w:lvlJc w:val="left"/>
      <w:pPr>
        <w:ind w:left="1537" w:hanging="360"/>
      </w:pPr>
      <w:rPr>
        <w:rFonts w:ascii="Arial" w:eastAsia="Arial" w:hAnsi="Arial" w:cs="Arial" w:hint="default"/>
      </w:rPr>
    </w:lvl>
    <w:lvl w:ilvl="1">
      <w:start w:val="1"/>
      <w:numFmt w:val="bullet"/>
      <w:lvlText w:val="o"/>
      <w:lvlJc w:val="left"/>
      <w:pPr>
        <w:ind w:left="2257" w:hanging="360"/>
      </w:pPr>
      <w:rPr>
        <w:rFonts w:ascii="Courier New" w:eastAsia="Courier New" w:hAnsi="Courier New" w:cs="Courier New" w:hint="default"/>
      </w:rPr>
    </w:lvl>
    <w:lvl w:ilvl="2">
      <w:start w:val="1"/>
      <w:numFmt w:val="bullet"/>
      <w:lvlText w:val="§"/>
      <w:lvlJc w:val="left"/>
      <w:pPr>
        <w:ind w:left="2977" w:hanging="360"/>
      </w:pPr>
      <w:rPr>
        <w:rFonts w:ascii="Wingdings" w:eastAsia="Wingdings" w:hAnsi="Wingdings" w:cs="Wingdings" w:hint="default"/>
      </w:rPr>
    </w:lvl>
    <w:lvl w:ilvl="3">
      <w:start w:val="1"/>
      <w:numFmt w:val="bullet"/>
      <w:lvlText w:val="·"/>
      <w:lvlJc w:val="left"/>
      <w:pPr>
        <w:ind w:left="3697" w:hanging="360"/>
      </w:pPr>
      <w:rPr>
        <w:rFonts w:ascii="Symbol" w:eastAsia="Symbol" w:hAnsi="Symbol" w:cs="Symbol" w:hint="default"/>
      </w:rPr>
    </w:lvl>
    <w:lvl w:ilvl="4">
      <w:start w:val="1"/>
      <w:numFmt w:val="bullet"/>
      <w:lvlText w:val="o"/>
      <w:lvlJc w:val="left"/>
      <w:pPr>
        <w:ind w:left="4417" w:hanging="360"/>
      </w:pPr>
      <w:rPr>
        <w:rFonts w:ascii="Courier New" w:eastAsia="Courier New" w:hAnsi="Courier New" w:cs="Courier New" w:hint="default"/>
      </w:rPr>
    </w:lvl>
    <w:lvl w:ilvl="5">
      <w:start w:val="1"/>
      <w:numFmt w:val="bullet"/>
      <w:lvlText w:val="§"/>
      <w:lvlJc w:val="left"/>
      <w:pPr>
        <w:ind w:left="5137" w:hanging="360"/>
      </w:pPr>
      <w:rPr>
        <w:rFonts w:ascii="Wingdings" w:eastAsia="Wingdings" w:hAnsi="Wingdings" w:cs="Wingdings" w:hint="default"/>
      </w:rPr>
    </w:lvl>
    <w:lvl w:ilvl="6">
      <w:start w:val="1"/>
      <w:numFmt w:val="bullet"/>
      <w:lvlText w:val="·"/>
      <w:lvlJc w:val="left"/>
      <w:pPr>
        <w:ind w:left="5857" w:hanging="360"/>
      </w:pPr>
      <w:rPr>
        <w:rFonts w:ascii="Symbol" w:eastAsia="Symbol" w:hAnsi="Symbol" w:cs="Symbol" w:hint="default"/>
      </w:rPr>
    </w:lvl>
    <w:lvl w:ilvl="7">
      <w:start w:val="1"/>
      <w:numFmt w:val="bullet"/>
      <w:lvlText w:val="o"/>
      <w:lvlJc w:val="left"/>
      <w:pPr>
        <w:ind w:left="6577" w:hanging="360"/>
      </w:pPr>
      <w:rPr>
        <w:rFonts w:ascii="Courier New" w:eastAsia="Courier New" w:hAnsi="Courier New" w:cs="Courier New" w:hint="default"/>
      </w:rPr>
    </w:lvl>
    <w:lvl w:ilvl="8">
      <w:start w:val="1"/>
      <w:numFmt w:val="bullet"/>
      <w:lvlText w:val="§"/>
      <w:lvlJc w:val="left"/>
      <w:pPr>
        <w:ind w:left="7297" w:hanging="360"/>
      </w:pPr>
      <w:rPr>
        <w:rFonts w:ascii="Wingdings" w:eastAsia="Wingdings" w:hAnsi="Wingdings" w:cs="Wingdings" w:hint="default"/>
      </w:rPr>
    </w:lvl>
  </w:abstractNum>
  <w:abstractNum w:abstractNumId="13">
    <w:nsid w:val="74D94ADF"/>
    <w:multiLevelType w:val="multilevel"/>
    <w:tmpl w:val="23EEEB20"/>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4">
    <w:nsid w:val="774D49B8"/>
    <w:multiLevelType w:val="multilevel"/>
    <w:tmpl w:val="15DC018C"/>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5">
    <w:nsid w:val="79EB7369"/>
    <w:multiLevelType w:val="multilevel"/>
    <w:tmpl w:val="81B227A2"/>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7AE76BAC"/>
    <w:multiLevelType w:val="multilevel"/>
    <w:tmpl w:val="05FCDF76"/>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7">
    <w:nsid w:val="7DD15AB4"/>
    <w:multiLevelType w:val="multilevel"/>
    <w:tmpl w:val="F23449C6"/>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3"/>
  </w:num>
  <w:num w:numId="4">
    <w:abstractNumId w:val="8"/>
  </w:num>
  <w:num w:numId="5">
    <w:abstractNumId w:val="7"/>
  </w:num>
  <w:num w:numId="6">
    <w:abstractNumId w:val="1"/>
  </w:num>
  <w:num w:numId="7">
    <w:abstractNumId w:val="13"/>
  </w:num>
  <w:num w:numId="8">
    <w:abstractNumId w:val="4"/>
  </w:num>
  <w:num w:numId="9">
    <w:abstractNumId w:val="16"/>
  </w:num>
  <w:num w:numId="10">
    <w:abstractNumId w:val="10"/>
  </w:num>
  <w:num w:numId="11">
    <w:abstractNumId w:val="17"/>
  </w:num>
  <w:num w:numId="12">
    <w:abstractNumId w:val="17"/>
  </w:num>
  <w:num w:numId="13">
    <w:abstractNumId w:val="17"/>
  </w:num>
  <w:num w:numId="14">
    <w:abstractNumId w:val="17"/>
  </w:num>
  <w:num w:numId="15">
    <w:abstractNumId w:val="17"/>
  </w:num>
  <w:num w:numId="16">
    <w:abstractNumId w:val="17"/>
  </w:num>
  <w:num w:numId="17">
    <w:abstractNumId w:val="17"/>
  </w:num>
  <w:num w:numId="18">
    <w:abstractNumId w:val="17"/>
  </w:num>
  <w:num w:numId="19">
    <w:abstractNumId w:val="17"/>
  </w:num>
  <w:num w:numId="20">
    <w:abstractNumId w:val="17"/>
  </w:num>
  <w:num w:numId="21">
    <w:abstractNumId w:val="17"/>
  </w:num>
  <w:num w:numId="22">
    <w:abstractNumId w:val="6"/>
  </w:num>
  <w:num w:numId="23">
    <w:abstractNumId w:val="4"/>
  </w:num>
  <w:num w:numId="24">
    <w:abstractNumId w:val="16"/>
  </w:num>
  <w:num w:numId="25">
    <w:abstractNumId w:val="14"/>
  </w:num>
  <w:num w:numId="26">
    <w:abstractNumId w:val="11"/>
  </w:num>
  <w:num w:numId="27">
    <w:abstractNumId w:val="2"/>
  </w:num>
  <w:num w:numId="28">
    <w:abstractNumId w:val="5"/>
  </w:num>
  <w:num w:numId="29">
    <w:abstractNumId w:val="12"/>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0E6"/>
    <w:rsid w:val="00060FDA"/>
    <w:rsid w:val="000710E6"/>
    <w:rsid w:val="00144510"/>
    <w:rsid w:val="002D435C"/>
    <w:rsid w:val="00454586"/>
    <w:rsid w:val="005E6C8A"/>
    <w:rsid w:val="00995A34"/>
    <w:rsid w:val="009D4370"/>
    <w:rsid w:val="00A766E1"/>
    <w:rsid w:val="00D33B94"/>
    <w:rsid w:val="00E42F06"/>
    <w:rsid w:val="00E96F95"/>
    <w:rsid w:val="00FE51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A3F47D-A364-4E62-8CB0-13ABD813A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lang w:val="uk-UA"/>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themeColor="accent1" w:themeShade="BF"/>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val="uk-UA" w:eastAsia="uk-U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val="uk-UA" w:eastAsia="uk-U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val="uk-UA" w:eastAsia="uk-U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val="uk-UA" w:eastAsia="uk-U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val="uk-UA" w:eastAsia="uk-U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val="uk-UA" w:eastAsia="uk-U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val="uk-UA" w:eastAsia="uk-UA"/>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val="uk-UA" w:eastAsia="uk-U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val="uk-UA" w:eastAsia="uk-U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val="uk-UA" w:eastAsia="uk-U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val="uk-UA" w:eastAsia="uk-U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val="uk-UA" w:eastAsia="uk-U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val="uk-UA" w:eastAsia="uk-U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val="uk-UA" w:eastAsia="uk-U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0">
    <w:name w:val="Заголовок 1 Знак"/>
    <w:basedOn w:val="a0"/>
    <w:link w:val="1"/>
    <w:uiPriority w:val="9"/>
    <w:rPr>
      <w:rFonts w:ascii="Arial" w:eastAsia="Arial" w:hAnsi="Arial" w:cs="Arial"/>
      <w:color w:val="365F91" w:themeColor="accent1" w:themeShade="BF"/>
      <w:sz w:val="40"/>
      <w:szCs w:val="40"/>
    </w:rPr>
  </w:style>
  <w:style w:type="character" w:customStyle="1" w:styleId="20">
    <w:name w:val="Заголовок 2 Знак"/>
    <w:basedOn w:val="a0"/>
    <w:link w:val="2"/>
    <w:uiPriority w:val="9"/>
    <w:rPr>
      <w:rFonts w:ascii="Arial" w:eastAsia="Arial" w:hAnsi="Arial" w:cs="Arial"/>
      <w:color w:val="365F91" w:themeColor="accent1" w:themeShade="BF"/>
      <w:sz w:val="32"/>
      <w:szCs w:val="32"/>
    </w:rPr>
  </w:style>
  <w:style w:type="character" w:customStyle="1" w:styleId="30">
    <w:name w:val="Заголовок 3 Знак"/>
    <w:basedOn w:val="a0"/>
    <w:link w:val="3"/>
    <w:uiPriority w:val="9"/>
    <w:rPr>
      <w:rFonts w:ascii="Arial" w:eastAsia="Arial" w:hAnsi="Arial" w:cs="Arial"/>
      <w:color w:val="365F91"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paragraph" w:styleId="a3">
    <w:name w:val="Subtitle"/>
    <w:basedOn w:val="a"/>
    <w:next w:val="a"/>
    <w:link w:val="a4"/>
    <w:uiPriority w:val="11"/>
    <w:qFormat/>
    <w:pPr>
      <w:numPr>
        <w:ilvl w:val="1"/>
      </w:numPr>
    </w:pPr>
    <w:rPr>
      <w:color w:val="595959" w:themeColor="text1" w:themeTint="A6"/>
      <w:spacing w:val="15"/>
    </w:rPr>
  </w:style>
  <w:style w:type="character" w:customStyle="1" w:styleId="a4">
    <w:name w:val="Подзаголовок Знак"/>
    <w:basedOn w:val="a0"/>
    <w:link w:val="a3"/>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5">
    <w:name w:val="Intense Emphasis"/>
    <w:basedOn w:val="a0"/>
    <w:uiPriority w:val="21"/>
    <w:qFormat/>
    <w:rPr>
      <w:i/>
      <w:iCs/>
      <w:color w:val="365F91" w:themeColor="accent1" w:themeShade="BF"/>
    </w:rPr>
  </w:style>
  <w:style w:type="paragraph" w:styleId="a6">
    <w:name w:val="Intense Quote"/>
    <w:basedOn w:val="a"/>
    <w:next w:val="a"/>
    <w:link w:val="a7"/>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7">
    <w:name w:val="Выделенная цитата Знак"/>
    <w:basedOn w:val="a0"/>
    <w:link w:val="a6"/>
    <w:uiPriority w:val="30"/>
    <w:rPr>
      <w:i/>
      <w:iCs/>
      <w:color w:val="365F91" w:themeColor="accent1" w:themeShade="BF"/>
    </w:rPr>
  </w:style>
  <w:style w:type="character" w:styleId="a8">
    <w:name w:val="Intense Reference"/>
    <w:basedOn w:val="a0"/>
    <w:uiPriority w:val="32"/>
    <w:qFormat/>
    <w:rPr>
      <w:b/>
      <w:bCs/>
      <w:smallCaps/>
      <w:color w:val="365F91" w:themeColor="accent1" w:themeShade="BF"/>
      <w:spacing w:val="5"/>
    </w:rPr>
  </w:style>
  <w:style w:type="character" w:styleId="a9">
    <w:name w:val="Subtle Emphasis"/>
    <w:basedOn w:val="a0"/>
    <w:uiPriority w:val="19"/>
    <w:qFormat/>
    <w:rPr>
      <w:i/>
      <w:iCs/>
      <w:color w:val="404040" w:themeColor="text1" w:themeTint="BF"/>
    </w:rPr>
  </w:style>
  <w:style w:type="character" w:styleId="aa">
    <w:name w:val="Emphasis"/>
    <w:basedOn w:val="a0"/>
    <w:uiPriority w:val="20"/>
    <w:qFormat/>
    <w:rPr>
      <w:i/>
      <w:iCs/>
    </w:rPr>
  </w:style>
  <w:style w:type="character" w:styleId="ab">
    <w:name w:val="Subtle Reference"/>
    <w:basedOn w:val="a0"/>
    <w:uiPriority w:val="31"/>
    <w:qFormat/>
    <w:rPr>
      <w:smallCaps/>
      <w:color w:val="5A5A5A" w:themeColor="text1" w:themeTint="A5"/>
    </w:rPr>
  </w:style>
  <w:style w:type="character" w:styleId="ac">
    <w:name w:val="Book Title"/>
    <w:basedOn w:val="a0"/>
    <w:uiPriority w:val="33"/>
    <w:qFormat/>
    <w:rPr>
      <w:b/>
      <w:bCs/>
      <w:i/>
      <w:iCs/>
      <w:spacing w:val="5"/>
    </w:rPr>
  </w:style>
  <w:style w:type="paragraph" w:styleId="ad">
    <w:name w:val="header"/>
    <w:basedOn w:val="a"/>
    <w:link w:val="ae"/>
    <w:uiPriority w:val="99"/>
    <w:unhideWhenUsed/>
    <w:pPr>
      <w:tabs>
        <w:tab w:val="center" w:pos="4844"/>
        <w:tab w:val="right" w:pos="9689"/>
      </w:tabs>
    </w:pPr>
  </w:style>
  <w:style w:type="character" w:customStyle="1" w:styleId="ae">
    <w:name w:val="Верхний колонтитул Знак"/>
    <w:basedOn w:val="a0"/>
    <w:link w:val="ad"/>
    <w:uiPriority w:val="99"/>
  </w:style>
  <w:style w:type="paragraph" w:styleId="af">
    <w:name w:val="footer"/>
    <w:basedOn w:val="a"/>
    <w:link w:val="af0"/>
    <w:uiPriority w:val="99"/>
    <w:unhideWhenUsed/>
    <w:pPr>
      <w:tabs>
        <w:tab w:val="center" w:pos="4844"/>
        <w:tab w:val="right" w:pos="9689"/>
      </w:tabs>
    </w:pPr>
  </w:style>
  <w:style w:type="character" w:customStyle="1" w:styleId="af0">
    <w:name w:val="Нижний колонтитул Знак"/>
    <w:basedOn w:val="a0"/>
    <w:link w:val="af"/>
    <w:uiPriority w:val="99"/>
  </w:style>
  <w:style w:type="paragraph" w:styleId="af1">
    <w:name w:val="caption"/>
    <w:basedOn w:val="a"/>
    <w:next w:val="a"/>
    <w:uiPriority w:val="35"/>
    <w:unhideWhenUsed/>
    <w:qFormat/>
    <w:pPr>
      <w:spacing w:after="200"/>
    </w:pPr>
    <w:rPr>
      <w:i/>
      <w:iCs/>
      <w:color w:val="1F497D" w:themeColor="text2"/>
      <w:sz w:val="18"/>
      <w:szCs w:val="18"/>
    </w:rPr>
  </w:style>
  <w:style w:type="paragraph" w:styleId="af2">
    <w:name w:val="footnote text"/>
    <w:basedOn w:val="a"/>
    <w:link w:val="af3"/>
    <w:uiPriority w:val="99"/>
    <w:semiHidden/>
    <w:unhideWhenUsed/>
    <w:rPr>
      <w:sz w:val="20"/>
      <w:szCs w:val="20"/>
    </w:rPr>
  </w:style>
  <w:style w:type="character" w:customStyle="1" w:styleId="af3">
    <w:name w:val="Текст сноски Знак"/>
    <w:basedOn w:val="a0"/>
    <w:link w:val="af2"/>
    <w:uiPriority w:val="99"/>
    <w:semiHidden/>
    <w:rPr>
      <w:sz w:val="20"/>
      <w:szCs w:val="20"/>
    </w:rPr>
  </w:style>
  <w:style w:type="character" w:styleId="af4">
    <w:name w:val="footnote reference"/>
    <w:basedOn w:val="a0"/>
    <w:uiPriority w:val="99"/>
    <w:semiHidden/>
    <w:unhideWhenUsed/>
    <w:rPr>
      <w:vertAlign w:val="superscript"/>
    </w:rPr>
  </w:style>
  <w:style w:type="paragraph" w:styleId="af5">
    <w:name w:val="endnote text"/>
    <w:basedOn w:val="a"/>
    <w:link w:val="af6"/>
    <w:uiPriority w:val="99"/>
    <w:semiHidden/>
    <w:unhideWhenUsed/>
    <w:rPr>
      <w:sz w:val="20"/>
      <w:szCs w:val="20"/>
    </w:rPr>
  </w:style>
  <w:style w:type="character" w:customStyle="1" w:styleId="af6">
    <w:name w:val="Текст концевой сноски Знак"/>
    <w:basedOn w:val="a0"/>
    <w:link w:val="af5"/>
    <w:uiPriority w:val="99"/>
    <w:semiHidden/>
    <w:rPr>
      <w:sz w:val="20"/>
      <w:szCs w:val="20"/>
    </w:rPr>
  </w:style>
  <w:style w:type="character" w:styleId="af7">
    <w:name w:val="endnote reference"/>
    <w:basedOn w:val="a0"/>
    <w:uiPriority w:val="99"/>
    <w:semiHidden/>
    <w:unhideWhenUsed/>
    <w:rPr>
      <w:vertAlign w:val="superscript"/>
    </w:rPr>
  </w:style>
  <w:style w:type="character" w:styleId="af8">
    <w:name w:val="FollowedHyperlink"/>
    <w:basedOn w:val="a0"/>
    <w:uiPriority w:val="99"/>
    <w:semiHidden/>
    <w:unhideWhenUsed/>
    <w:rPr>
      <w:color w:val="800080" w:themeColor="followedHyperlink"/>
      <w:u w:val="single"/>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9">
    <w:name w:val="Placeholder Text"/>
    <w:basedOn w:val="a0"/>
    <w:uiPriority w:val="99"/>
    <w:semiHidden/>
    <w:rPr>
      <w:color w:val="666666"/>
    </w:rPr>
  </w:style>
  <w:style w:type="paragraph" w:styleId="afa">
    <w:name w:val="TOC Heading"/>
    <w:uiPriority w:val="39"/>
    <w:unhideWhenUsed/>
  </w:style>
  <w:style w:type="paragraph" w:styleId="afb">
    <w:name w:val="table of figures"/>
    <w:basedOn w:val="a"/>
    <w:next w:val="a"/>
    <w:uiPriority w:val="99"/>
    <w:unhideWhenUsed/>
  </w:style>
  <w:style w:type="paragraph" w:styleId="afc">
    <w:name w:val="No Spacing"/>
    <w:uiPriority w:val="1"/>
    <w:qFormat/>
    <w:pPr>
      <w:spacing w:after="0" w:line="240" w:lineRule="auto"/>
    </w:pPr>
    <w:rPr>
      <w:rFonts w:ascii="Calibri" w:eastAsia="Times New Roman" w:hAnsi="Calibri" w:cs="Calibri"/>
      <w:sz w:val="22"/>
      <w:szCs w:val="22"/>
      <w:lang w:eastAsia="ru-RU"/>
    </w:rPr>
  </w:style>
  <w:style w:type="paragraph" w:styleId="afd">
    <w:name w:val="List Paragraph"/>
    <w:basedOn w:val="a"/>
    <w:uiPriority w:val="99"/>
    <w:qFormat/>
    <w:pPr>
      <w:spacing w:after="160" w:line="252" w:lineRule="auto"/>
      <w:ind w:left="720"/>
      <w:contextualSpacing/>
    </w:pPr>
    <w:rPr>
      <w:rFonts w:asciiTheme="minorHAnsi" w:eastAsia="Times New Roman"/>
      <w:sz w:val="22"/>
      <w:szCs w:val="22"/>
      <w:lang w:val="ru-RU" w:eastAsia="ru-RU"/>
    </w:rPr>
  </w:style>
  <w:style w:type="paragraph" w:styleId="afe">
    <w:name w:val="Balloon Text"/>
    <w:basedOn w:val="a"/>
    <w:link w:val="aff"/>
    <w:uiPriority w:val="99"/>
    <w:semiHidden/>
    <w:unhideWhenUsed/>
    <w:qFormat/>
    <w:rPr>
      <w:rFonts w:ascii="Tahoma" w:hAnsi="Tahoma" w:cs="Tahoma"/>
      <w:sz w:val="16"/>
      <w:szCs w:val="16"/>
    </w:rPr>
  </w:style>
  <w:style w:type="character" w:customStyle="1" w:styleId="aff">
    <w:name w:val="Текст выноски Знак"/>
    <w:basedOn w:val="a0"/>
    <w:link w:val="afe"/>
    <w:uiPriority w:val="99"/>
    <w:semiHidden/>
    <w:qFormat/>
    <w:rPr>
      <w:rFonts w:ascii="Tahoma" w:hAnsi="Tahoma" w:cs="Tahoma"/>
      <w:sz w:val="16"/>
      <w:szCs w:val="16"/>
      <w:lang w:val="uk-UA"/>
    </w:rPr>
  </w:style>
  <w:style w:type="character" w:styleId="aff0">
    <w:name w:val="Hyperlink"/>
    <w:basedOn w:val="a0"/>
    <w:uiPriority w:val="99"/>
    <w:semiHidden/>
    <w:unhideWhenUsed/>
    <w:rPr>
      <w:color w:val="0000FF"/>
      <w:u w:val="single"/>
    </w:rPr>
  </w:style>
  <w:style w:type="paragraph" w:styleId="aff1">
    <w:name w:val="Title"/>
    <w:basedOn w:val="a"/>
    <w:link w:val="aff2"/>
    <w:uiPriority w:val="99"/>
    <w:qFormat/>
    <w:pPr>
      <w:jc w:val="center"/>
    </w:pPr>
    <w:rPr>
      <w:rFonts w:ascii="Cambria" w:eastAsia="Times New Roman" w:hAnsi="Cambria"/>
      <w:b/>
      <w:sz w:val="32"/>
      <w:szCs w:val="20"/>
      <w:lang w:val="ru-RU" w:eastAsia="ru-RU"/>
    </w:rPr>
  </w:style>
  <w:style w:type="character" w:customStyle="1" w:styleId="aff2">
    <w:name w:val="Название Знак"/>
    <w:basedOn w:val="a0"/>
    <w:link w:val="aff1"/>
    <w:uiPriority w:val="99"/>
    <w:rPr>
      <w:rFonts w:ascii="Cambria" w:eastAsia="Times New Roman" w:hAnsi="Cambria"/>
      <w:b/>
      <w:sz w:val="32"/>
      <w:szCs w:val="20"/>
      <w:lang w:eastAsia="ru-RU"/>
    </w:rPr>
  </w:style>
  <w:style w:type="paragraph" w:styleId="aff3">
    <w:name w:val="annotation text"/>
    <w:basedOn w:val="a"/>
    <w:link w:val="aff4"/>
    <w:uiPriority w:val="99"/>
    <w:unhideWhenUsed/>
    <w:pPr>
      <w:spacing w:after="200"/>
    </w:pPr>
    <w:rPr>
      <w:sz w:val="20"/>
      <w:szCs w:val="20"/>
      <w:lang w:val="ru-RU"/>
    </w:rPr>
  </w:style>
  <w:style w:type="character" w:customStyle="1" w:styleId="aff4">
    <w:name w:val="Текст примечания Знак"/>
    <w:basedOn w:val="a0"/>
    <w:link w:val="aff3"/>
    <w:uiPriority w:val="99"/>
    <w:rPr>
      <w:sz w:val="20"/>
      <w:szCs w:val="20"/>
    </w:rPr>
  </w:style>
  <w:style w:type="paragraph" w:customStyle="1" w:styleId="Default">
    <w:name w:val="Default"/>
    <w:pPr>
      <w:spacing w:after="0" w:line="240" w:lineRule="auto"/>
    </w:pPr>
    <w:rPr>
      <w:color w:val="000000"/>
      <w:sz w:val="24"/>
      <w:szCs w:val="24"/>
      <w:lang w:val="uk-UA"/>
    </w:rPr>
  </w:style>
  <w:style w:type="table" w:styleId="aff5">
    <w:name w:val="Table Grid"/>
    <w:basedOn w:val="a1"/>
    <w:uiPriority w:val="39"/>
    <w:qFormat/>
    <w:pPr>
      <w:spacing w:after="0" w:line="240" w:lineRule="auto"/>
    </w:pPr>
    <w:rPr>
      <w:rFonts w:asciiTheme="minorHAnsi" w:hAnsiTheme="minorHAnsi" w:cstheme="minorBid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6">
    <w:name w:val="Normal (Web)"/>
    <w:basedOn w:val="a"/>
    <w:uiPriority w:val="99"/>
    <w:pPr>
      <w:spacing w:before="100" w:beforeAutospacing="1" w:after="100" w:afterAutospacing="1"/>
    </w:pPr>
    <w:rPr>
      <w:rFonts w:eastAsia="Times New Roman"/>
      <w:sz w:val="24"/>
      <w:szCs w:val="24"/>
      <w:lang w:eastAsia="uk-UA"/>
    </w:rPr>
  </w:style>
  <w:style w:type="character" w:styleId="aff7">
    <w:name w:val="Strong"/>
    <w:uiPriority w:val="22"/>
    <w:qFormat/>
    <w:rPr>
      <w:b/>
      <w:bCs/>
    </w:rPr>
  </w:style>
  <w:style w:type="paragraph" w:customStyle="1" w:styleId="rvps6">
    <w:name w:val="rvps6"/>
    <w:basedOn w:val="a"/>
    <w:pPr>
      <w:spacing w:before="100" w:beforeAutospacing="1" w:after="100" w:afterAutospacing="1"/>
    </w:pPr>
    <w:rPr>
      <w:rFonts w:eastAsia="Times New Roman"/>
      <w:sz w:val="24"/>
      <w:szCs w:val="24"/>
      <w:lang w:val="ru-RU" w:eastAsia="ru-RU"/>
    </w:rPr>
  </w:style>
  <w:style w:type="character" w:customStyle="1" w:styleId="rvts23">
    <w:name w:val="rvts23"/>
    <w:basedOn w:val="a0"/>
  </w:style>
  <w:style w:type="paragraph" w:customStyle="1" w:styleId="rvps2">
    <w:name w:val="rvps2"/>
    <w:basedOn w:val="a"/>
    <w:pPr>
      <w:spacing w:before="100" w:beforeAutospacing="1" w:after="100" w:afterAutospacing="1"/>
    </w:pPr>
    <w:rPr>
      <w:rFonts w:eastAsia="Times New Roman"/>
      <w:sz w:val="24"/>
      <w:szCs w:val="24"/>
      <w:lang w:val="ru-RU" w:eastAsia="ru-RU"/>
    </w:rPr>
  </w:style>
  <w:style w:type="character" w:customStyle="1" w:styleId="rvts46">
    <w:name w:val="rvts46"/>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A9EE5B-1637-4229-8F63-20E59DC7B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4233</Words>
  <Characters>24134</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9</cp:lastModifiedBy>
  <cp:revision>4</cp:revision>
  <cp:lastPrinted>2026-09-24T11:27:00Z</cp:lastPrinted>
  <dcterms:created xsi:type="dcterms:W3CDTF">2026-09-22T13:52:00Z</dcterms:created>
  <dcterms:modified xsi:type="dcterms:W3CDTF">2026-09-24T11:27:00Z</dcterms:modified>
</cp:coreProperties>
</file>